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BA" w:rsidRDefault="0093125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Emenda Aditiva ao </w:t>
      </w:r>
      <w:r w:rsidRPr="00233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Lei </w:t>
      </w:r>
      <w:r w:rsidR="002C6DFA" w:rsidRPr="00233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Complementar nº 38</w:t>
      </w:r>
      <w:r w:rsidR="00FC15B8" w:rsidRPr="00233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/2021</w:t>
      </w:r>
      <w:r w:rsidRPr="00233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306BA" w:rsidRDefault="009312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Exmos. Srs. Vereadores da Câmara Municipal de Franca/SP.</w:t>
      </w:r>
    </w:p>
    <w:p w:rsidR="00D01D7C" w:rsidRDefault="00D01D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D7C" w:rsidRDefault="00D01D7C" w:rsidP="00D01D7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EMENDA </w:t>
      </w:r>
      <w:bookmarkStart w:id="0" w:name="_GoBack"/>
      <w:bookmarkEnd w:id="0"/>
      <w:r w:rsidR="00FF0DC0">
        <w:rPr>
          <w:rFonts w:ascii="Times New Roman" w:hAnsi="Times New Roman" w:cs="Times New Roman"/>
          <w:sz w:val="24"/>
          <w:szCs w:val="24"/>
        </w:rPr>
        <w:t>ADITI</w:t>
      </w:r>
      <w:r w:rsidR="00ED1D8A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 xml:space="preserve">  Nº      /2021</w:t>
      </w:r>
    </w:p>
    <w:p w:rsidR="00D01D7C" w:rsidRDefault="00502C7A" w:rsidP="00D01D7C">
      <w:pPr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Visando melhorar adequação do Projeto de Lei </w:t>
      </w:r>
      <w:r w:rsidR="0023371E">
        <w:rPr>
          <w:rFonts w:ascii="Times New Roman" w:hAnsi="Times New Roman" w:cs="Times New Roman"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="0023371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/2021, apresentamos a </w:t>
      </w:r>
      <w:r w:rsidR="0023371E">
        <w:rPr>
          <w:rFonts w:ascii="Times New Roman" w:hAnsi="Times New Roman" w:cs="Times New Roman"/>
          <w:sz w:val="24"/>
          <w:szCs w:val="24"/>
        </w:rPr>
        <w:t>seguinte emenda a</w:t>
      </w:r>
      <w:r>
        <w:rPr>
          <w:rFonts w:ascii="Times New Roman" w:hAnsi="Times New Roman" w:cs="Times New Roman"/>
          <w:sz w:val="24"/>
          <w:szCs w:val="24"/>
        </w:rPr>
        <w:t>ditiva</w:t>
      </w:r>
      <w:r w:rsidR="002C6DFA">
        <w:t xml:space="preserve"> </w:t>
      </w:r>
      <w:r w:rsidR="00D01D7C">
        <w:t xml:space="preserve">para acrescentar </w:t>
      </w:r>
      <w:r w:rsidR="00FF0DC0">
        <w:t>o art. 2º  e</w:t>
      </w:r>
      <w:r w:rsidR="00D01D7C">
        <w:t xml:space="preserve"> parágrafos 1º, 2º e 3º ao art. 2º.</w:t>
      </w:r>
    </w:p>
    <w:p w:rsidR="00D01D7C" w:rsidRDefault="00D01D7C" w:rsidP="002C6DFA">
      <w:pPr>
        <w:spacing w:line="360" w:lineRule="auto"/>
        <w:ind w:firstLine="1418"/>
        <w:jc w:val="both"/>
      </w:pPr>
    </w:p>
    <w:p w:rsidR="00D01D7C" w:rsidRDefault="00D01D7C" w:rsidP="00D01D7C">
      <w:pPr>
        <w:spacing w:line="360" w:lineRule="auto"/>
        <w:ind w:left="708" w:firstLine="710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“Art. 2</w:t>
      </w:r>
      <w:r w:rsidRPr="00FC15B8">
        <w:rPr>
          <w:rFonts w:ascii="Times New Roman" w:hAnsi="Times New Roman" w:cs="Times New Roman"/>
          <w:i/>
          <w:sz w:val="24"/>
          <w:szCs w:val="24"/>
        </w:rPr>
        <w:t>º</w:t>
      </w:r>
    </w:p>
    <w:p w:rsidR="00D01D7C" w:rsidRPr="00FC15B8" w:rsidRDefault="00D01D7C" w:rsidP="00D01D7C">
      <w:pPr>
        <w:spacing w:line="360" w:lineRule="auto"/>
        <w:ind w:left="708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B8">
        <w:rPr>
          <w:rFonts w:ascii="Times New Roman" w:hAnsi="Times New Roman" w:cs="Times New Roman"/>
          <w:i/>
          <w:sz w:val="24"/>
          <w:szCs w:val="24"/>
        </w:rPr>
        <w:t>(...)</w:t>
      </w:r>
    </w:p>
    <w:p w:rsidR="00D01D7C" w:rsidRPr="00D01D7C" w:rsidRDefault="00D01D7C" w:rsidP="00D01D7C">
      <w:pPr>
        <w:spacing w:line="360" w:lineRule="auto"/>
        <w:ind w:left="708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§1º </w:t>
      </w:r>
      <w:r w:rsidRPr="00D01D7C">
        <w:rPr>
          <w:rFonts w:ascii="Times New Roman" w:hAnsi="Times New Roman" w:cs="Times New Roman"/>
          <w:i/>
          <w:sz w:val="24"/>
          <w:szCs w:val="24"/>
        </w:rPr>
        <w:t>O Núcleo de Diretores de Escolas do Ensino Fundamental, composto pelas Funções Gratificadas de Diretores de Escolas terão vigência por 02 (dois) anos a partir da publicação desta lei.</w:t>
      </w:r>
    </w:p>
    <w:p w:rsidR="00D01D7C" w:rsidRPr="00D01D7C" w:rsidRDefault="00D01D7C" w:rsidP="00D01D7C">
      <w:pPr>
        <w:spacing w:line="360" w:lineRule="auto"/>
        <w:ind w:left="708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§2º </w:t>
      </w:r>
      <w:r w:rsidRPr="00D01D7C">
        <w:rPr>
          <w:rFonts w:ascii="Times New Roman" w:hAnsi="Times New Roman" w:cs="Times New Roman"/>
          <w:i/>
          <w:sz w:val="24"/>
          <w:szCs w:val="24"/>
        </w:rPr>
        <w:t>Próximo ao vencimento do período especificado no parágrafo anterior, a estrutura definida nesta lei será reavaliada e, se aprovada a continuidade por lei específica, tornar-se-á definitiva, podendo, se necessário, convocar audiências públicas para oitiva da sociedade e dos servidores públicos envolvidos.</w:t>
      </w:r>
    </w:p>
    <w:p w:rsidR="00D01D7C" w:rsidRDefault="00D01D7C" w:rsidP="00D01D7C">
      <w:pPr>
        <w:spacing w:line="360" w:lineRule="auto"/>
        <w:ind w:left="708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§3º </w:t>
      </w:r>
      <w:r w:rsidRPr="00D01D7C">
        <w:rPr>
          <w:rFonts w:ascii="Times New Roman" w:hAnsi="Times New Roman" w:cs="Times New Roman"/>
          <w:i/>
          <w:sz w:val="24"/>
          <w:szCs w:val="24"/>
        </w:rPr>
        <w:t>Esta Lei entra em vigor na data de sua publicação, expedindo-se os regulamentos que se fizerem necessários.</w:t>
      </w:r>
    </w:p>
    <w:p w:rsidR="00D01D7C" w:rsidRPr="00D01D7C" w:rsidRDefault="00D01D7C" w:rsidP="00D01D7C">
      <w:pPr>
        <w:spacing w:line="360" w:lineRule="auto"/>
        <w:ind w:left="708" w:firstLine="71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06BA" w:rsidRDefault="0093125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C6DFA">
        <w:rPr>
          <w:rFonts w:ascii="Times New Roman" w:hAnsi="Times New Roman" w:cs="Times New Roman"/>
          <w:sz w:val="24"/>
          <w:szCs w:val="24"/>
        </w:rPr>
        <w:t>âmara Municipal de Franca, em 16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C6DFA">
        <w:rPr>
          <w:rFonts w:ascii="Times New Roman" w:hAnsi="Times New Roman" w:cs="Times New Roman"/>
          <w:sz w:val="24"/>
          <w:szCs w:val="24"/>
        </w:rPr>
        <w:t>dezem</w:t>
      </w:r>
      <w:r>
        <w:rPr>
          <w:rFonts w:ascii="Times New Roman" w:hAnsi="Times New Roman" w:cs="Times New Roman"/>
          <w:sz w:val="24"/>
          <w:szCs w:val="24"/>
        </w:rPr>
        <w:t>bro de 202</w:t>
      </w:r>
      <w:r w:rsidR="00B823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43F" w:rsidRDefault="0036543F" w:rsidP="003654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6543F" w:rsidRPr="00D46671" w:rsidRDefault="0036543F" w:rsidP="0036543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6671">
        <w:rPr>
          <w:rFonts w:ascii="Times New Roman" w:hAnsi="Times New Roman" w:cs="Times New Roman"/>
          <w:sz w:val="24"/>
          <w:szCs w:val="24"/>
        </w:rPr>
        <w:t>Ilton Ferreira</w:t>
      </w:r>
    </w:p>
    <w:p w:rsidR="0036543F" w:rsidRPr="00D46671" w:rsidRDefault="0036543F" w:rsidP="0036543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6671">
        <w:rPr>
          <w:rFonts w:ascii="Times New Roman" w:hAnsi="Times New Roman" w:cs="Times New Roman"/>
          <w:sz w:val="24"/>
          <w:szCs w:val="24"/>
        </w:rPr>
        <w:t>Vereador</w:t>
      </w:r>
    </w:p>
    <w:p w:rsidR="0036543F" w:rsidRDefault="0036543F" w:rsidP="0036543F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w:drawing>
          <wp:inline distT="0" distB="0" distL="0" distR="0" wp14:anchorId="23B01C7A" wp14:editId="36414A57">
            <wp:extent cx="266700" cy="355781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5" cy="37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43F">
      <w:headerReference w:type="default" r:id="rId8"/>
      <w:footerReference w:type="default" r:id="rId9"/>
      <w:pgSz w:w="11906" w:h="16838"/>
      <w:pgMar w:top="1528" w:right="961" w:bottom="1528" w:left="2095" w:header="677" w:footer="394" w:gutter="0"/>
      <w:pgBorders>
        <w:top w:val="single" w:sz="4" w:space="5" w:color="00000A"/>
        <w:left w:val="single" w:sz="4" w:space="5" w:color="00000A"/>
        <w:bottom w:val="single" w:sz="4" w:space="5" w:color="00000A"/>
        <w:right w:val="single" w:sz="4" w:space="5" w:color="00000A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C0" w:rsidRDefault="000349C0">
      <w:pPr>
        <w:spacing w:after="0" w:line="240" w:lineRule="auto"/>
      </w:pPr>
      <w:r>
        <w:separator/>
      </w:r>
    </w:p>
  </w:endnote>
  <w:endnote w:type="continuationSeparator" w:id="0">
    <w:p w:rsidR="000349C0" w:rsidRDefault="0003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Look w:val="04A0" w:firstRow="1" w:lastRow="0" w:firstColumn="1" w:lastColumn="0" w:noHBand="0" w:noVBand="1"/>
    </w:tblPr>
    <w:tblGrid>
      <w:gridCol w:w="8850"/>
    </w:tblGrid>
    <w:tr w:rsidR="006306BA">
      <w:trPr>
        <w:jc w:val="center"/>
      </w:trPr>
      <w:tc>
        <w:tcPr>
          <w:tcW w:w="88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06BA" w:rsidRDefault="0093125D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Rua da Câmara, 1   Bairro São José   CEP:  14.401-278</w:t>
          </w:r>
        </w:p>
        <w:p w:rsidR="006306BA" w:rsidRDefault="0093125D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Fone: (16) 3713-1555  Fax: (16) 3713-1500 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DDG 0800 940 1555</w:t>
          </w:r>
        </w:p>
        <w:p w:rsidR="006306BA" w:rsidRDefault="0093125D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camara@camarafranca.sp.gov.br</w:t>
          </w:r>
        </w:p>
      </w:tc>
    </w:tr>
  </w:tbl>
  <w:p w:rsidR="006306BA" w:rsidRDefault="006306BA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C0" w:rsidRDefault="000349C0">
      <w:pPr>
        <w:spacing w:after="0" w:line="240" w:lineRule="auto"/>
      </w:pPr>
      <w:r>
        <w:separator/>
      </w:r>
    </w:p>
  </w:footnote>
  <w:footnote w:type="continuationSeparator" w:id="0">
    <w:p w:rsidR="000349C0" w:rsidRDefault="0003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568"/>
      <w:gridCol w:w="5727"/>
      <w:gridCol w:w="1555"/>
    </w:tblGrid>
    <w:tr w:rsidR="006306BA">
      <w:tc>
        <w:tcPr>
          <w:tcW w:w="15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06BA" w:rsidRDefault="0093125D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06BA" w:rsidRDefault="0093125D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6306BA" w:rsidRDefault="0093125D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 w:rsidR="006306BA" w:rsidRDefault="0093125D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sz w:val="16"/>
              <w:szCs w:val="20"/>
            </w:rPr>
            <w:t>www.camarafranca.sp.gov.br</w:t>
          </w:r>
        </w:p>
      </w:tc>
      <w:tc>
        <w:tcPr>
          <w:tcW w:w="15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06BA" w:rsidRDefault="0093125D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28040" cy="579755"/>
                <wp:effectExtent l="0" t="0" r="0" b="0"/>
                <wp:docPr id="2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579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306BA" w:rsidRDefault="006306BA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BA"/>
    <w:rsid w:val="000349C0"/>
    <w:rsid w:val="0023371E"/>
    <w:rsid w:val="002C6DFA"/>
    <w:rsid w:val="0036543F"/>
    <w:rsid w:val="00502C7A"/>
    <w:rsid w:val="006306BA"/>
    <w:rsid w:val="00774A95"/>
    <w:rsid w:val="009133B8"/>
    <w:rsid w:val="00921B4B"/>
    <w:rsid w:val="0093125D"/>
    <w:rsid w:val="009327C4"/>
    <w:rsid w:val="009B5E67"/>
    <w:rsid w:val="00B76620"/>
    <w:rsid w:val="00B8239E"/>
    <w:rsid w:val="00D01D7C"/>
    <w:rsid w:val="00ED1D8A"/>
    <w:rsid w:val="00F21E9A"/>
    <w:rsid w:val="00FC15B8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78AA5-AC0E-4F6A-A184-ADA38DAE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A0554"/>
  </w:style>
  <w:style w:type="character" w:customStyle="1" w:styleId="RodapChar">
    <w:name w:val="Rodapé Char"/>
    <w:basedOn w:val="Fontepargpadro"/>
    <w:link w:val="Rodap"/>
    <w:uiPriority w:val="99"/>
    <w:qFormat/>
    <w:rsid w:val="006A05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DC71A9"/>
  </w:style>
  <w:style w:type="character" w:styleId="TextodoEspaoReservado">
    <w:name w:val="Placeholder Text"/>
    <w:basedOn w:val="Fontepargpadro"/>
    <w:uiPriority w:val="99"/>
    <w:semiHidden/>
    <w:qFormat/>
    <w:rsid w:val="00F86C14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56BC7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table" w:styleId="Tabelacomgrade">
    <w:name w:val="Table Grid"/>
    <w:basedOn w:val="Tabelanormal"/>
    <w:uiPriority w:val="59"/>
    <w:rsid w:val="007C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0A75B-A0C1-4530-A6B8-92203DE2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Taysa Mara</dc:creator>
  <dc:description/>
  <cp:lastModifiedBy>Angélica Martins</cp:lastModifiedBy>
  <cp:revision>29</cp:revision>
  <cp:lastPrinted>2021-12-16T11:37:00Z</cp:lastPrinted>
  <dcterms:created xsi:type="dcterms:W3CDTF">2020-07-27T12:38:00Z</dcterms:created>
  <dcterms:modified xsi:type="dcterms:W3CDTF">2021-12-16T13:53:00Z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Câmara Municipal de Franca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