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F3E" w:rsidRPr="002D0312" w:rsidRDefault="00605F3E" w:rsidP="00605F3E">
      <w:pPr>
        <w:spacing w:line="360" w:lineRule="auto"/>
        <w:ind w:firstLine="851"/>
        <w:jc w:val="both"/>
        <w:rPr>
          <w:rFonts w:ascii="Courier New" w:hAnsi="Courier New" w:cs="Courier New"/>
          <w:sz w:val="24"/>
          <w:szCs w:val="24"/>
        </w:rPr>
      </w:pPr>
      <w:r w:rsidRPr="002D0312">
        <w:rPr>
          <w:rFonts w:ascii="Courier New" w:hAnsi="Courier New" w:cs="Courier New"/>
          <w:sz w:val="24"/>
          <w:szCs w:val="24"/>
        </w:rPr>
        <w:t xml:space="preserve">Exmo. </w:t>
      </w:r>
      <w:proofErr w:type="gramStart"/>
      <w:r w:rsidRPr="002D0312">
        <w:rPr>
          <w:rFonts w:ascii="Courier New" w:hAnsi="Courier New" w:cs="Courier New"/>
          <w:sz w:val="24"/>
          <w:szCs w:val="24"/>
        </w:rPr>
        <w:t>Senhor Presidente</w:t>
      </w:r>
      <w:proofErr w:type="gramEnd"/>
      <w:r w:rsidRPr="002D0312">
        <w:rPr>
          <w:rFonts w:ascii="Courier New" w:hAnsi="Courier New" w:cs="Courier New"/>
          <w:sz w:val="24"/>
          <w:szCs w:val="24"/>
        </w:rPr>
        <w:t xml:space="preserve"> da Câmara Municipal de Franca, SP.</w:t>
      </w:r>
    </w:p>
    <w:p w:rsidR="00605F3E" w:rsidRPr="002D0312" w:rsidRDefault="00605F3E" w:rsidP="00605F3E">
      <w:pPr>
        <w:spacing w:line="360" w:lineRule="auto"/>
        <w:ind w:firstLine="1418"/>
        <w:jc w:val="both"/>
        <w:rPr>
          <w:rFonts w:ascii="Courier New" w:hAnsi="Courier New" w:cs="Courier New"/>
          <w:sz w:val="24"/>
          <w:szCs w:val="24"/>
        </w:rPr>
      </w:pPr>
    </w:p>
    <w:p w:rsidR="00605F3E" w:rsidRPr="002D0312" w:rsidRDefault="00605F3E" w:rsidP="00605F3E">
      <w:pPr>
        <w:spacing w:line="360" w:lineRule="auto"/>
        <w:ind w:firstLine="1418"/>
        <w:jc w:val="center"/>
        <w:rPr>
          <w:rFonts w:ascii="Courier New" w:hAnsi="Courier New" w:cs="Courier New"/>
          <w:sz w:val="24"/>
          <w:szCs w:val="24"/>
        </w:rPr>
      </w:pPr>
      <w:r w:rsidRPr="002D0312">
        <w:rPr>
          <w:rFonts w:ascii="Courier New" w:hAnsi="Courier New" w:cs="Courier New"/>
          <w:sz w:val="24"/>
          <w:szCs w:val="24"/>
        </w:rPr>
        <w:t>Encaminhe-se para a próxima sessão.</w:t>
      </w:r>
    </w:p>
    <w:p w:rsidR="00605F3E" w:rsidRPr="002D0312" w:rsidRDefault="00605F3E" w:rsidP="00605F3E">
      <w:pPr>
        <w:spacing w:line="360" w:lineRule="auto"/>
        <w:ind w:firstLine="1418"/>
        <w:jc w:val="center"/>
        <w:rPr>
          <w:rFonts w:ascii="Courier New" w:hAnsi="Courier New" w:cs="Courier New"/>
          <w:sz w:val="24"/>
          <w:szCs w:val="24"/>
        </w:rPr>
      </w:pPr>
      <w:r w:rsidRPr="002D0312">
        <w:rPr>
          <w:rFonts w:ascii="Courier New" w:hAnsi="Courier New" w:cs="Courier New"/>
          <w:sz w:val="24"/>
          <w:szCs w:val="24"/>
        </w:rPr>
        <w:t>Em____/____/____.</w:t>
      </w:r>
    </w:p>
    <w:p w:rsidR="00605F3E" w:rsidRPr="002D0312" w:rsidRDefault="00605F3E" w:rsidP="00605F3E">
      <w:pPr>
        <w:spacing w:line="360" w:lineRule="auto"/>
        <w:ind w:firstLine="1418"/>
        <w:jc w:val="center"/>
        <w:rPr>
          <w:rFonts w:ascii="Courier New" w:hAnsi="Courier New" w:cs="Courier New"/>
          <w:sz w:val="24"/>
          <w:szCs w:val="24"/>
        </w:rPr>
      </w:pPr>
      <w:r w:rsidRPr="002D0312">
        <w:rPr>
          <w:rFonts w:ascii="Courier New" w:hAnsi="Courier New" w:cs="Courier New"/>
          <w:sz w:val="24"/>
          <w:szCs w:val="24"/>
        </w:rPr>
        <w:t>___________________.</w:t>
      </w:r>
    </w:p>
    <w:p w:rsidR="00605F3E" w:rsidRPr="002D0312" w:rsidRDefault="00605F3E" w:rsidP="00605F3E">
      <w:pPr>
        <w:spacing w:line="360" w:lineRule="auto"/>
        <w:ind w:firstLine="1418"/>
        <w:jc w:val="center"/>
        <w:rPr>
          <w:rFonts w:ascii="Courier New" w:hAnsi="Courier New" w:cs="Courier New"/>
          <w:sz w:val="24"/>
          <w:szCs w:val="24"/>
        </w:rPr>
      </w:pPr>
    </w:p>
    <w:p w:rsidR="00605F3E" w:rsidRPr="002D0312" w:rsidRDefault="004E3266" w:rsidP="00605F3E">
      <w:pPr>
        <w:spacing w:line="360" w:lineRule="auto"/>
        <w:ind w:firstLine="1418"/>
        <w:jc w:val="center"/>
        <w:rPr>
          <w:rFonts w:ascii="Courier New" w:hAnsi="Courier New" w:cs="Courier New"/>
          <w:b/>
          <w:sz w:val="24"/>
          <w:szCs w:val="24"/>
          <w:u w:val="single"/>
        </w:rPr>
      </w:pPr>
      <w:r>
        <w:rPr>
          <w:rFonts w:ascii="Courier New" w:hAnsi="Courier New" w:cs="Courier New"/>
          <w:b/>
          <w:sz w:val="24"/>
          <w:szCs w:val="24"/>
          <w:u w:val="single"/>
        </w:rPr>
        <w:t>MOÇÃO DE APLAUSOS Nº   /2022</w:t>
      </w:r>
    </w:p>
    <w:p w:rsidR="00605F3E" w:rsidRPr="002D0312" w:rsidRDefault="00605F3E" w:rsidP="00605F3E">
      <w:pPr>
        <w:spacing w:line="360" w:lineRule="auto"/>
        <w:ind w:firstLine="1418"/>
        <w:jc w:val="both"/>
        <w:rPr>
          <w:rFonts w:ascii="Courier New" w:hAnsi="Courier New" w:cs="Courier New"/>
          <w:color w:val="000000" w:themeColor="text1"/>
          <w:sz w:val="24"/>
          <w:szCs w:val="24"/>
        </w:rPr>
      </w:pPr>
      <w:r w:rsidRPr="002D0312">
        <w:rPr>
          <w:rFonts w:ascii="Courier New" w:hAnsi="Courier New" w:cs="Courier New"/>
          <w:color w:val="000000" w:themeColor="text1"/>
          <w:sz w:val="24"/>
          <w:szCs w:val="24"/>
        </w:rPr>
        <w:t xml:space="preserve"> </w:t>
      </w:r>
    </w:p>
    <w:p w:rsidR="00605F3E" w:rsidRDefault="00605F3E" w:rsidP="00605F3E">
      <w:pPr>
        <w:spacing w:line="360" w:lineRule="auto"/>
        <w:ind w:firstLine="1418"/>
        <w:jc w:val="both"/>
        <w:rPr>
          <w:rFonts w:ascii="Courier New" w:hAnsi="Courier New" w:cs="Courier New"/>
          <w:bCs/>
          <w:sz w:val="24"/>
          <w:szCs w:val="24"/>
        </w:rPr>
      </w:pPr>
      <w:r w:rsidRPr="002D0312">
        <w:rPr>
          <w:rFonts w:ascii="Courier New" w:hAnsi="Courier New" w:cs="Courier New"/>
          <w:sz w:val="24"/>
          <w:szCs w:val="24"/>
        </w:rPr>
        <w:t>A vereadora que a esta subscreve vem, nos termos regimentais desta Casa de Leis, apresentar a Vossa Excelência e à CONSIDERAÇÃO dos Nobres Pares, a presente </w:t>
      </w:r>
      <w:r w:rsidRPr="002D0312">
        <w:rPr>
          <w:rFonts w:ascii="Courier New" w:hAnsi="Courier New" w:cs="Courier New"/>
          <w:b/>
          <w:bCs/>
          <w:sz w:val="24"/>
          <w:szCs w:val="24"/>
        </w:rPr>
        <w:t xml:space="preserve">Moção de Aplausos </w:t>
      </w:r>
      <w:r w:rsidR="006F1F03">
        <w:rPr>
          <w:rFonts w:ascii="Courier New" w:hAnsi="Courier New" w:cs="Courier New"/>
          <w:b/>
          <w:bCs/>
          <w:sz w:val="24"/>
          <w:szCs w:val="24"/>
        </w:rPr>
        <w:t>aos 20 anos de existência do Hospital do Câncer em Franca</w:t>
      </w:r>
      <w:r>
        <w:rPr>
          <w:rFonts w:ascii="Courier New" w:hAnsi="Courier New" w:cs="Courier New"/>
          <w:bCs/>
          <w:sz w:val="24"/>
          <w:szCs w:val="24"/>
        </w:rPr>
        <w:t>.</w:t>
      </w:r>
    </w:p>
    <w:p w:rsidR="00E91228" w:rsidRPr="00E91228" w:rsidRDefault="00607BD6" w:rsidP="00607BD6">
      <w:pPr>
        <w:spacing w:line="360" w:lineRule="auto"/>
        <w:ind w:firstLine="1418"/>
        <w:jc w:val="both"/>
        <w:rPr>
          <w:rFonts w:ascii="Courier New" w:hAnsi="Courier New" w:cs="Courier New"/>
          <w:color w:val="212529"/>
          <w:sz w:val="24"/>
          <w:szCs w:val="24"/>
        </w:rPr>
      </w:pPr>
      <w:r>
        <w:rPr>
          <w:rFonts w:ascii="Courier New" w:hAnsi="Courier New" w:cs="Courier New"/>
          <w:color w:val="212529"/>
          <w:sz w:val="24"/>
          <w:szCs w:val="24"/>
        </w:rPr>
        <w:t xml:space="preserve">No dia 06 de janeiro, o Hospital do Câncer de Franca completou 20 anos </w:t>
      </w:r>
      <w:r w:rsidR="00E91228" w:rsidRPr="00E91228">
        <w:rPr>
          <w:rFonts w:ascii="Courier New" w:hAnsi="Courier New" w:cs="Courier New"/>
          <w:color w:val="212529"/>
          <w:sz w:val="24"/>
          <w:szCs w:val="24"/>
        </w:rPr>
        <w:t>de história no atendimento à comuni</w:t>
      </w:r>
      <w:bookmarkStart w:id="0" w:name="_GoBack"/>
      <w:bookmarkEnd w:id="0"/>
      <w:r w:rsidR="00E91228" w:rsidRPr="00E91228">
        <w:rPr>
          <w:rFonts w:ascii="Courier New" w:hAnsi="Courier New" w:cs="Courier New"/>
          <w:color w:val="212529"/>
          <w:sz w:val="24"/>
          <w:szCs w:val="24"/>
        </w:rPr>
        <w:t xml:space="preserve">dade </w:t>
      </w:r>
      <w:proofErr w:type="spellStart"/>
      <w:r w:rsidR="00E91228" w:rsidRPr="00E91228">
        <w:rPr>
          <w:rFonts w:ascii="Courier New" w:hAnsi="Courier New" w:cs="Courier New"/>
          <w:color w:val="212529"/>
          <w:sz w:val="24"/>
          <w:szCs w:val="24"/>
        </w:rPr>
        <w:t>francana</w:t>
      </w:r>
      <w:proofErr w:type="spellEnd"/>
      <w:r w:rsidR="00E91228" w:rsidRPr="00E91228">
        <w:rPr>
          <w:rFonts w:ascii="Courier New" w:hAnsi="Courier New" w:cs="Courier New"/>
          <w:color w:val="212529"/>
          <w:sz w:val="24"/>
          <w:szCs w:val="24"/>
        </w:rPr>
        <w:t>. Além de Franca, outras 20 cidades da região são atendidas pelo hospital, que registra mais de 40 mil atendimentos anuais entre consultas, procedimentos e sessões de radioterapia, quimioterapia</w:t>
      </w:r>
      <w:r>
        <w:rPr>
          <w:rFonts w:ascii="Courier New" w:hAnsi="Courier New" w:cs="Courier New"/>
          <w:color w:val="212529"/>
          <w:sz w:val="24"/>
          <w:szCs w:val="24"/>
        </w:rPr>
        <w:t xml:space="preserve">, </w:t>
      </w:r>
      <w:proofErr w:type="spellStart"/>
      <w:r>
        <w:rPr>
          <w:rFonts w:ascii="Courier New" w:hAnsi="Courier New" w:cs="Courier New"/>
          <w:color w:val="212529"/>
          <w:sz w:val="24"/>
          <w:szCs w:val="24"/>
        </w:rPr>
        <w:t>hormonioterapia</w:t>
      </w:r>
      <w:proofErr w:type="spellEnd"/>
      <w:r>
        <w:rPr>
          <w:rFonts w:ascii="Courier New" w:hAnsi="Courier New" w:cs="Courier New"/>
          <w:color w:val="212529"/>
          <w:sz w:val="24"/>
          <w:szCs w:val="24"/>
        </w:rPr>
        <w:t>, entre outros.</w:t>
      </w:r>
    </w:p>
    <w:p w:rsidR="00E91228" w:rsidRPr="00E91228" w:rsidRDefault="00E91228" w:rsidP="00E91228">
      <w:pPr>
        <w:spacing w:line="360" w:lineRule="auto"/>
        <w:ind w:firstLine="1418"/>
        <w:jc w:val="both"/>
        <w:rPr>
          <w:rFonts w:ascii="Courier New" w:hAnsi="Courier New" w:cs="Courier New"/>
          <w:color w:val="212529"/>
          <w:sz w:val="24"/>
          <w:szCs w:val="24"/>
        </w:rPr>
      </w:pPr>
      <w:r w:rsidRPr="00E91228">
        <w:rPr>
          <w:rFonts w:ascii="Courier New" w:hAnsi="Courier New" w:cs="Courier New"/>
          <w:color w:val="212529"/>
          <w:sz w:val="24"/>
          <w:szCs w:val="24"/>
        </w:rPr>
        <w:t>O Hospital do Câncer de Franca é fruto do sonho e empenho de pessoas como os empresários Onofre de Paula Trajano, Pelegrino Donato e Luiza Helena Trajano Donato, que sensibilizados com as dificuldades enfrentadas pelos cidadãos de Franca e região ao se deslocarem para outras cidades a fim de buscarem tratamento, resolveram que a cidade necessitava urgentemente de um hospital para atender a estas demandas. Assim, estes três beneméritos mobilizaram vários outros empresários da cidade para que juntos levassem adiante este grande projeto, que se concretizou com a fundação em 6 de janeiro de 2002.</w:t>
      </w:r>
    </w:p>
    <w:p w:rsidR="00E91228" w:rsidRPr="00E91228" w:rsidRDefault="00E91228" w:rsidP="00E91228">
      <w:pPr>
        <w:spacing w:line="360" w:lineRule="auto"/>
        <w:ind w:firstLine="1418"/>
        <w:jc w:val="both"/>
        <w:rPr>
          <w:rFonts w:ascii="Courier New" w:hAnsi="Courier New" w:cs="Courier New"/>
          <w:color w:val="212529"/>
          <w:sz w:val="24"/>
          <w:szCs w:val="24"/>
        </w:rPr>
      </w:pPr>
    </w:p>
    <w:p w:rsidR="00E91228" w:rsidRPr="00E91228" w:rsidRDefault="00E91228" w:rsidP="00E91228">
      <w:pPr>
        <w:spacing w:line="360" w:lineRule="auto"/>
        <w:ind w:firstLine="1418"/>
        <w:jc w:val="both"/>
        <w:rPr>
          <w:rFonts w:ascii="Courier New" w:hAnsi="Courier New" w:cs="Courier New"/>
          <w:color w:val="212529"/>
          <w:sz w:val="24"/>
          <w:szCs w:val="24"/>
        </w:rPr>
      </w:pPr>
      <w:r w:rsidRPr="00E91228">
        <w:rPr>
          <w:rFonts w:ascii="Courier New" w:hAnsi="Courier New" w:cs="Courier New"/>
          <w:color w:val="212529"/>
          <w:sz w:val="24"/>
          <w:szCs w:val="24"/>
        </w:rPr>
        <w:lastRenderedPageBreak/>
        <w:t xml:space="preserve">Hoje, o hospital é a Unidade Oncológica que faz parte do Grupo Santa Casa de Franca – que engloba ainda a Santa Casa (Hospital Geral de Alta Complexidade), o Hospital do Coração (Unidade Coronariana) e administra os AMES (Ambulatórios Médicos de Especialidades do Governo de São Paulo) das cidades de Franca, Taquaritinga, Casa Branca, Campinas e Vale do </w:t>
      </w:r>
      <w:proofErr w:type="spellStart"/>
      <w:r w:rsidRPr="00E91228">
        <w:rPr>
          <w:rFonts w:ascii="Courier New" w:hAnsi="Courier New" w:cs="Courier New"/>
          <w:color w:val="212529"/>
          <w:sz w:val="24"/>
          <w:szCs w:val="24"/>
        </w:rPr>
        <w:t>Jurumirim</w:t>
      </w:r>
      <w:proofErr w:type="spellEnd"/>
      <w:r w:rsidRPr="00E91228">
        <w:rPr>
          <w:rFonts w:ascii="Courier New" w:hAnsi="Courier New" w:cs="Courier New"/>
          <w:color w:val="212529"/>
          <w:sz w:val="24"/>
          <w:szCs w:val="24"/>
        </w:rPr>
        <w:t>/Avaré - visando oferecer tratamentos específicos e mais comodidade para pacientes que sofrem com o câncer.</w:t>
      </w:r>
    </w:p>
    <w:p w:rsidR="00E91228" w:rsidRPr="00E91228" w:rsidRDefault="00E91228" w:rsidP="00E91228">
      <w:pPr>
        <w:spacing w:line="360" w:lineRule="auto"/>
        <w:ind w:firstLine="1418"/>
        <w:jc w:val="both"/>
        <w:rPr>
          <w:rFonts w:ascii="Courier New" w:hAnsi="Courier New" w:cs="Courier New"/>
          <w:color w:val="212529"/>
          <w:sz w:val="24"/>
          <w:szCs w:val="24"/>
        </w:rPr>
      </w:pPr>
      <w:r w:rsidRPr="00E91228">
        <w:rPr>
          <w:rFonts w:ascii="Courier New" w:hAnsi="Courier New" w:cs="Courier New"/>
          <w:color w:val="212529"/>
          <w:sz w:val="24"/>
          <w:szCs w:val="24"/>
        </w:rPr>
        <w:t>Os primeiros equipamentos foram doados pelo grupo Magazine Luiza, por Pelegrino José Donato e os irmãos Luiza Trajano Donato e Onofre de Paula Trajano. Na época, o hospital atendia cerca de 120 pacientes por mês – e atualmente mantém mais de 1,5 mil pacientes em tratamento.</w:t>
      </w:r>
    </w:p>
    <w:p w:rsidR="00E91228" w:rsidRPr="00E91228" w:rsidRDefault="00607BD6" w:rsidP="00607BD6">
      <w:pPr>
        <w:spacing w:line="360" w:lineRule="auto"/>
        <w:jc w:val="both"/>
        <w:rPr>
          <w:rFonts w:ascii="Courier New" w:hAnsi="Courier New" w:cs="Courier New"/>
          <w:color w:val="212529"/>
          <w:sz w:val="24"/>
          <w:szCs w:val="24"/>
        </w:rPr>
      </w:pPr>
      <w:r>
        <w:rPr>
          <w:rFonts w:ascii="Courier New" w:hAnsi="Courier New" w:cs="Courier New"/>
          <w:color w:val="212529"/>
          <w:sz w:val="24"/>
          <w:szCs w:val="24"/>
        </w:rPr>
        <w:t xml:space="preserve">          </w:t>
      </w:r>
      <w:r w:rsidR="00E91228" w:rsidRPr="00E91228">
        <w:rPr>
          <w:rFonts w:ascii="Courier New" w:hAnsi="Courier New" w:cs="Courier New"/>
          <w:color w:val="212529"/>
          <w:sz w:val="24"/>
          <w:szCs w:val="24"/>
        </w:rPr>
        <w:t>Construído inicialmente numa área de 1.300 metros quadrados, o Hospital do Câncer de Franca precisou ampliar rapidamente suas instalações, para continuar proporcionando um tratamento digno aos seus pacientes, e hoje é referência entre os grandes centros oncológicos do país.</w:t>
      </w:r>
    </w:p>
    <w:p w:rsidR="00E91228" w:rsidRPr="00E91228" w:rsidRDefault="00E91228" w:rsidP="00E91228">
      <w:pPr>
        <w:spacing w:line="360" w:lineRule="auto"/>
        <w:ind w:firstLine="1418"/>
        <w:jc w:val="both"/>
        <w:rPr>
          <w:rFonts w:ascii="Courier New" w:hAnsi="Courier New" w:cs="Courier New"/>
          <w:color w:val="212529"/>
          <w:sz w:val="24"/>
          <w:szCs w:val="24"/>
        </w:rPr>
      </w:pPr>
      <w:r w:rsidRPr="00E91228">
        <w:rPr>
          <w:rFonts w:ascii="Courier New" w:hAnsi="Courier New" w:cs="Courier New"/>
          <w:color w:val="212529"/>
          <w:sz w:val="24"/>
          <w:szCs w:val="24"/>
        </w:rPr>
        <w:t xml:space="preserve">Mantendo um corpo clínico competente e especializado, bem como equipes multiprofissional e técnica altamente capacitadas, o Hospital do Câncer atende a população com serviços de excelência em Quimioterapia, Radioterapia (acelerador linear com tecnologia de ponta </w:t>
      </w:r>
      <w:proofErr w:type="spellStart"/>
      <w:r w:rsidRPr="00E91228">
        <w:rPr>
          <w:rFonts w:ascii="Courier New" w:hAnsi="Courier New" w:cs="Courier New"/>
          <w:color w:val="212529"/>
          <w:sz w:val="24"/>
          <w:szCs w:val="24"/>
        </w:rPr>
        <w:t>Multileafs</w:t>
      </w:r>
      <w:proofErr w:type="spellEnd"/>
      <w:r w:rsidRPr="00E91228">
        <w:rPr>
          <w:rFonts w:ascii="Courier New" w:hAnsi="Courier New" w:cs="Courier New"/>
          <w:color w:val="212529"/>
          <w:sz w:val="24"/>
          <w:szCs w:val="24"/>
        </w:rPr>
        <w:t>, uma das primeiras unidades adquiridas no Brasil, que proporciona maior precisão na aplicação de</w:t>
      </w:r>
      <w:r w:rsidR="00607BD6">
        <w:rPr>
          <w:rFonts w:ascii="Courier New" w:hAnsi="Courier New" w:cs="Courier New"/>
          <w:color w:val="212529"/>
          <w:sz w:val="24"/>
          <w:szCs w:val="24"/>
        </w:rPr>
        <w:t xml:space="preserve"> </w:t>
      </w:r>
      <w:r w:rsidRPr="00E91228">
        <w:rPr>
          <w:rFonts w:ascii="Courier New" w:hAnsi="Courier New" w:cs="Courier New"/>
          <w:color w:val="212529"/>
          <w:sz w:val="24"/>
          <w:szCs w:val="24"/>
        </w:rPr>
        <w:t xml:space="preserve">radiação e melhor qualidade de vida para o paciente), </w:t>
      </w:r>
      <w:proofErr w:type="spellStart"/>
      <w:r w:rsidRPr="00E91228">
        <w:rPr>
          <w:rFonts w:ascii="Courier New" w:hAnsi="Courier New" w:cs="Courier New"/>
          <w:color w:val="212529"/>
          <w:sz w:val="24"/>
          <w:szCs w:val="24"/>
        </w:rPr>
        <w:t>Braquiterapia</w:t>
      </w:r>
      <w:proofErr w:type="spellEnd"/>
      <w:r w:rsidRPr="00E91228">
        <w:rPr>
          <w:rFonts w:ascii="Courier New" w:hAnsi="Courier New" w:cs="Courier New"/>
          <w:color w:val="212529"/>
          <w:sz w:val="24"/>
          <w:szCs w:val="24"/>
        </w:rPr>
        <w:t xml:space="preserve"> (radioterapia invasiva), </w:t>
      </w:r>
      <w:proofErr w:type="spellStart"/>
      <w:r w:rsidRPr="00E91228">
        <w:rPr>
          <w:rFonts w:ascii="Courier New" w:hAnsi="Courier New" w:cs="Courier New"/>
          <w:color w:val="212529"/>
          <w:sz w:val="24"/>
          <w:szCs w:val="24"/>
        </w:rPr>
        <w:t>Hormonioterapia</w:t>
      </w:r>
      <w:proofErr w:type="spellEnd"/>
      <w:r w:rsidRPr="00E91228">
        <w:rPr>
          <w:rFonts w:ascii="Courier New" w:hAnsi="Courier New" w:cs="Courier New"/>
          <w:color w:val="212529"/>
          <w:sz w:val="24"/>
          <w:szCs w:val="24"/>
        </w:rPr>
        <w:t xml:space="preserve">, Eclipse (ou Sistema de Planejamento </w:t>
      </w:r>
      <w:proofErr w:type="spellStart"/>
      <w:r w:rsidRPr="00E91228">
        <w:rPr>
          <w:rFonts w:ascii="Courier New" w:hAnsi="Courier New" w:cs="Courier New"/>
          <w:color w:val="212529"/>
          <w:sz w:val="24"/>
          <w:szCs w:val="24"/>
        </w:rPr>
        <w:t>Conformacional</w:t>
      </w:r>
      <w:proofErr w:type="spellEnd"/>
      <w:r w:rsidRPr="00E91228">
        <w:rPr>
          <w:rFonts w:ascii="Courier New" w:hAnsi="Courier New" w:cs="Courier New"/>
          <w:color w:val="212529"/>
          <w:sz w:val="24"/>
          <w:szCs w:val="24"/>
        </w:rPr>
        <w:t xml:space="preserve">) e o Aparelho de </w:t>
      </w:r>
      <w:proofErr w:type="spellStart"/>
      <w:r w:rsidRPr="00E91228">
        <w:rPr>
          <w:rFonts w:ascii="Courier New" w:hAnsi="Courier New" w:cs="Courier New"/>
          <w:color w:val="212529"/>
          <w:sz w:val="24"/>
          <w:szCs w:val="24"/>
        </w:rPr>
        <w:t>Ortovoltagem</w:t>
      </w:r>
      <w:proofErr w:type="spellEnd"/>
      <w:r w:rsidRPr="00E91228">
        <w:rPr>
          <w:rFonts w:ascii="Courier New" w:hAnsi="Courier New" w:cs="Courier New"/>
          <w:color w:val="212529"/>
          <w:sz w:val="24"/>
          <w:szCs w:val="24"/>
        </w:rPr>
        <w:t xml:space="preserve">, entre outros, proporcionando um tratamento digno aos seus pacientes. Dispõe ainda de uma estrutura de apoio multiprofissional nas áreas de </w:t>
      </w:r>
      <w:r w:rsidRPr="00E91228">
        <w:rPr>
          <w:rFonts w:ascii="Courier New" w:hAnsi="Courier New" w:cs="Courier New"/>
          <w:color w:val="212529"/>
          <w:sz w:val="24"/>
          <w:szCs w:val="24"/>
        </w:rPr>
        <w:lastRenderedPageBreak/>
        <w:t xml:space="preserve">psicologia, serviço social, nutrição, medicina nuclear e reabilitação, que envolve amplo trabalho na área de fisioterapia, essencial à plena recuperação do paciente nas etapas do pós-operatório e durante o próprio tratamento. Após diversas ampliações conta hoje com uma infraestrutura moderna e bem equipada, organizada em várias alas como Quimioterapia (Pavilhão </w:t>
      </w:r>
      <w:proofErr w:type="spellStart"/>
      <w:r w:rsidRPr="00E91228">
        <w:rPr>
          <w:rFonts w:ascii="Courier New" w:hAnsi="Courier New" w:cs="Courier New"/>
          <w:color w:val="212529"/>
          <w:sz w:val="24"/>
          <w:szCs w:val="24"/>
        </w:rPr>
        <w:t>Rionegro</w:t>
      </w:r>
      <w:proofErr w:type="spellEnd"/>
      <w:r w:rsidRPr="00E91228">
        <w:rPr>
          <w:rFonts w:ascii="Courier New" w:hAnsi="Courier New" w:cs="Courier New"/>
          <w:color w:val="212529"/>
          <w:sz w:val="24"/>
          <w:szCs w:val="24"/>
        </w:rPr>
        <w:t xml:space="preserve"> &amp; Solimões), Radioterapia (Pavilhão Luiza Trajano Donato), alas do Centro de Reabilitação e de Educação e Promoção Social (Pavilhão Onofre de Paula Trajano).</w:t>
      </w:r>
    </w:p>
    <w:p w:rsidR="00E91228" w:rsidRPr="00E91228" w:rsidRDefault="00E91228" w:rsidP="00E91228">
      <w:pPr>
        <w:spacing w:line="360" w:lineRule="auto"/>
        <w:ind w:firstLine="1418"/>
        <w:jc w:val="both"/>
        <w:rPr>
          <w:rFonts w:ascii="Courier New" w:hAnsi="Courier New" w:cs="Courier New"/>
          <w:color w:val="212529"/>
          <w:sz w:val="24"/>
          <w:szCs w:val="24"/>
        </w:rPr>
      </w:pPr>
    </w:p>
    <w:p w:rsidR="00E91228" w:rsidRPr="00E91228" w:rsidRDefault="00607BD6" w:rsidP="00E91228">
      <w:pPr>
        <w:spacing w:line="360" w:lineRule="auto"/>
        <w:ind w:firstLine="1418"/>
        <w:jc w:val="both"/>
        <w:rPr>
          <w:rFonts w:ascii="Courier New" w:hAnsi="Courier New" w:cs="Courier New"/>
          <w:color w:val="212529"/>
          <w:sz w:val="24"/>
          <w:szCs w:val="24"/>
        </w:rPr>
      </w:pPr>
      <w:r>
        <w:rPr>
          <w:rFonts w:ascii="Courier New" w:hAnsi="Courier New" w:cs="Courier New"/>
          <w:color w:val="212529"/>
          <w:sz w:val="24"/>
          <w:szCs w:val="24"/>
        </w:rPr>
        <w:t>A</w:t>
      </w:r>
      <w:r w:rsidR="00E91228" w:rsidRPr="00E91228">
        <w:rPr>
          <w:rFonts w:ascii="Courier New" w:hAnsi="Courier New" w:cs="Courier New"/>
          <w:color w:val="212529"/>
          <w:sz w:val="24"/>
          <w:szCs w:val="24"/>
        </w:rPr>
        <w:t xml:space="preserve"> gestão do Hospital do Câncer de Franca é apoiada por recursos de emendas parlamentares, que são uma importantíssima fonte para a contínua melhoria da estrutura, tanto para custeio quanto para aquisição de equipamentos. Seja nas esferas municipal, estadual ou federal, os parlamentares eleitos pelo povo, prestam esse importante serviço público, trabalhando com seriedade para identificar as demandas da população e empregar o dinheiro dos impostos dos contribuintes de maneira responsável e transparente, convertendo em benefícios para o atendimento à população.</w:t>
      </w:r>
    </w:p>
    <w:p w:rsidR="00605F3E" w:rsidRDefault="00E91228" w:rsidP="00E91228">
      <w:pPr>
        <w:spacing w:line="360" w:lineRule="auto"/>
        <w:ind w:firstLine="1418"/>
        <w:jc w:val="both"/>
        <w:rPr>
          <w:rFonts w:ascii="Courier New" w:hAnsi="Courier New" w:cs="Courier New"/>
          <w:color w:val="212529"/>
          <w:sz w:val="24"/>
          <w:szCs w:val="24"/>
        </w:rPr>
      </w:pPr>
      <w:r w:rsidRPr="00E91228">
        <w:rPr>
          <w:rFonts w:ascii="Courier New" w:hAnsi="Courier New" w:cs="Courier New"/>
          <w:color w:val="212529"/>
          <w:sz w:val="24"/>
          <w:szCs w:val="24"/>
        </w:rPr>
        <w:t>Através desses recursos parlamentares a administração do Hospital do Câncer já pode realizar diversas ampliações nas áreas internas, como salas de quimioterapia, consultórios, melhorias em áreas de recepção e de espera; além da aquisição de equipamentos de crucial importância ao tratamento direto dos pacientes com câncer</w:t>
      </w:r>
      <w:r w:rsidR="006C13FD">
        <w:rPr>
          <w:rFonts w:ascii="Courier New" w:hAnsi="Courier New" w:cs="Courier New"/>
          <w:color w:val="212529"/>
          <w:sz w:val="24"/>
          <w:szCs w:val="24"/>
        </w:rPr>
        <w:t>.</w:t>
      </w:r>
    </w:p>
    <w:p w:rsidR="00605F3E" w:rsidRDefault="00605F3E" w:rsidP="00605F3E">
      <w:pPr>
        <w:spacing w:line="360" w:lineRule="auto"/>
        <w:ind w:firstLine="1418"/>
        <w:jc w:val="both"/>
        <w:rPr>
          <w:rFonts w:ascii="Courier New" w:hAnsi="Courier New" w:cs="Courier New"/>
          <w:color w:val="212529"/>
          <w:sz w:val="24"/>
          <w:szCs w:val="24"/>
        </w:rPr>
      </w:pPr>
      <w:r w:rsidRPr="002D0312">
        <w:rPr>
          <w:rFonts w:ascii="Courier New" w:hAnsi="Courier New" w:cs="Courier New"/>
          <w:color w:val="212529"/>
          <w:sz w:val="24"/>
          <w:szCs w:val="24"/>
        </w:rPr>
        <w:t>Sendo assim, pelo</w:t>
      </w:r>
      <w:r w:rsidR="006C13FD">
        <w:rPr>
          <w:rFonts w:ascii="Courier New" w:hAnsi="Courier New" w:cs="Courier New"/>
          <w:color w:val="212529"/>
          <w:sz w:val="24"/>
          <w:szCs w:val="24"/>
        </w:rPr>
        <w:t xml:space="preserve">s 20 anos de </w:t>
      </w:r>
      <w:r>
        <w:rPr>
          <w:rFonts w:ascii="Courier New" w:hAnsi="Courier New" w:cs="Courier New"/>
          <w:color w:val="212529"/>
          <w:sz w:val="24"/>
          <w:szCs w:val="24"/>
        </w:rPr>
        <w:t xml:space="preserve">excepcional serviço prestado </w:t>
      </w:r>
      <w:r w:rsidR="006C13FD">
        <w:rPr>
          <w:rFonts w:ascii="Courier New" w:hAnsi="Courier New" w:cs="Courier New"/>
          <w:color w:val="212529"/>
          <w:sz w:val="24"/>
          <w:szCs w:val="24"/>
        </w:rPr>
        <w:t>à população de Franca e região</w:t>
      </w:r>
      <w:r>
        <w:rPr>
          <w:rFonts w:ascii="Courier New" w:hAnsi="Courier New" w:cs="Courier New"/>
          <w:color w:val="212529"/>
          <w:sz w:val="24"/>
          <w:szCs w:val="24"/>
        </w:rPr>
        <w:t xml:space="preserve">, apresento esta justa Moção de Aplausos e Congratulações solicitando voto favorável dos nobres pares, para enaltecer </w:t>
      </w:r>
      <w:r w:rsidR="006C13FD">
        <w:rPr>
          <w:rFonts w:ascii="Courier New" w:hAnsi="Courier New" w:cs="Courier New"/>
          <w:color w:val="212529"/>
          <w:sz w:val="24"/>
          <w:szCs w:val="24"/>
        </w:rPr>
        <w:t xml:space="preserve">e parabenizar o trabalho </w:t>
      </w:r>
      <w:r w:rsidR="006C13FD">
        <w:rPr>
          <w:rFonts w:ascii="Courier New" w:hAnsi="Courier New" w:cs="Courier New"/>
          <w:color w:val="212529"/>
          <w:sz w:val="24"/>
          <w:szCs w:val="24"/>
        </w:rPr>
        <w:lastRenderedPageBreak/>
        <w:t>exercido pelos funcionários e colaboradores desta louvável Instituição.</w:t>
      </w:r>
    </w:p>
    <w:p w:rsidR="00605F3E" w:rsidRDefault="00605F3E" w:rsidP="00605F3E">
      <w:pPr>
        <w:spacing w:line="360" w:lineRule="auto"/>
        <w:ind w:firstLine="1418"/>
        <w:jc w:val="both"/>
        <w:rPr>
          <w:rFonts w:ascii="Courier New" w:hAnsi="Courier New" w:cs="Courier New"/>
          <w:color w:val="212529"/>
          <w:sz w:val="24"/>
          <w:szCs w:val="24"/>
        </w:rPr>
      </w:pPr>
    </w:p>
    <w:p w:rsidR="00605F3E" w:rsidRPr="002D0312" w:rsidRDefault="00605F3E" w:rsidP="00605F3E">
      <w:pPr>
        <w:spacing w:line="360" w:lineRule="auto"/>
        <w:ind w:firstLine="1418"/>
        <w:jc w:val="both"/>
        <w:rPr>
          <w:rFonts w:ascii="Courier New" w:hAnsi="Courier New" w:cs="Courier New"/>
          <w:sz w:val="24"/>
          <w:szCs w:val="24"/>
        </w:rPr>
      </w:pPr>
      <w:r w:rsidRPr="002D0312">
        <w:rPr>
          <w:rFonts w:ascii="Courier New" w:hAnsi="Courier New" w:cs="Courier New"/>
          <w:sz w:val="24"/>
          <w:szCs w:val="24"/>
        </w:rPr>
        <w:t xml:space="preserve">Câmara Municipal de Franca, </w:t>
      </w:r>
      <w:r w:rsidR="006C13FD">
        <w:rPr>
          <w:rFonts w:ascii="Courier New" w:hAnsi="Courier New" w:cs="Courier New"/>
          <w:sz w:val="24"/>
          <w:szCs w:val="24"/>
        </w:rPr>
        <w:t>07 de janeiro de 2022</w:t>
      </w:r>
      <w:r w:rsidRPr="002D0312">
        <w:rPr>
          <w:rFonts w:ascii="Courier New" w:hAnsi="Courier New" w:cs="Courier New"/>
          <w:sz w:val="24"/>
          <w:szCs w:val="24"/>
        </w:rPr>
        <w:t>.</w:t>
      </w:r>
    </w:p>
    <w:p w:rsidR="00605F3E" w:rsidRDefault="00605F3E" w:rsidP="00605F3E">
      <w:pPr>
        <w:spacing w:line="360" w:lineRule="auto"/>
        <w:ind w:firstLine="1418"/>
        <w:jc w:val="both"/>
        <w:rPr>
          <w:rFonts w:ascii="Courier New" w:hAnsi="Courier New" w:cs="Courier New"/>
          <w:sz w:val="24"/>
          <w:szCs w:val="24"/>
        </w:rPr>
      </w:pPr>
      <w:r w:rsidRPr="002D0312">
        <w:rPr>
          <w:rFonts w:ascii="Courier New" w:hAnsi="Courier New" w:cs="Courier New"/>
          <w:sz w:val="24"/>
          <w:szCs w:val="24"/>
        </w:rPr>
        <w:t xml:space="preserve">     </w:t>
      </w:r>
    </w:p>
    <w:p w:rsidR="00605F3E" w:rsidRPr="002D0312" w:rsidRDefault="00605F3E" w:rsidP="00605F3E">
      <w:pPr>
        <w:spacing w:line="360" w:lineRule="auto"/>
        <w:ind w:firstLine="1418"/>
        <w:jc w:val="both"/>
        <w:rPr>
          <w:rFonts w:ascii="Courier New" w:hAnsi="Courier New" w:cs="Courier New"/>
          <w:sz w:val="24"/>
          <w:szCs w:val="24"/>
        </w:rPr>
      </w:pPr>
    </w:p>
    <w:p w:rsidR="00605F3E" w:rsidRPr="002D0312" w:rsidRDefault="00605F3E" w:rsidP="00605F3E">
      <w:pPr>
        <w:spacing w:line="360" w:lineRule="auto"/>
        <w:ind w:firstLine="1418"/>
        <w:jc w:val="both"/>
        <w:rPr>
          <w:rFonts w:ascii="Courier New" w:hAnsi="Courier New" w:cs="Courier New"/>
          <w:sz w:val="24"/>
          <w:szCs w:val="24"/>
        </w:rPr>
      </w:pPr>
    </w:p>
    <w:p w:rsidR="00605F3E" w:rsidRPr="002D0312" w:rsidRDefault="00605F3E" w:rsidP="00605F3E">
      <w:pPr>
        <w:ind w:firstLine="1418"/>
        <w:jc w:val="center"/>
        <w:rPr>
          <w:rFonts w:ascii="Courier New" w:hAnsi="Courier New" w:cs="Courier New"/>
          <w:sz w:val="24"/>
          <w:szCs w:val="24"/>
        </w:rPr>
      </w:pPr>
      <w:r w:rsidRPr="002D0312">
        <w:rPr>
          <w:rFonts w:ascii="Courier New" w:hAnsi="Courier New" w:cs="Courier New"/>
          <w:sz w:val="24"/>
          <w:szCs w:val="24"/>
        </w:rPr>
        <w:t>_____________________________</w:t>
      </w:r>
    </w:p>
    <w:p w:rsidR="00605F3E" w:rsidRPr="002D0312" w:rsidRDefault="00605F3E" w:rsidP="00605F3E">
      <w:pPr>
        <w:ind w:firstLine="1418"/>
        <w:jc w:val="center"/>
        <w:rPr>
          <w:rFonts w:ascii="Courier New" w:hAnsi="Courier New" w:cs="Courier New"/>
          <w:sz w:val="24"/>
          <w:szCs w:val="24"/>
        </w:rPr>
      </w:pPr>
      <w:r w:rsidRPr="002D0312">
        <w:rPr>
          <w:rFonts w:ascii="Courier New" w:hAnsi="Courier New" w:cs="Courier New"/>
          <w:sz w:val="24"/>
          <w:szCs w:val="24"/>
        </w:rPr>
        <w:t xml:space="preserve">Vereadora Lurdinha </w:t>
      </w:r>
      <w:proofErr w:type="spellStart"/>
      <w:r w:rsidRPr="002D0312">
        <w:rPr>
          <w:rFonts w:ascii="Courier New" w:hAnsi="Courier New" w:cs="Courier New"/>
          <w:sz w:val="24"/>
          <w:szCs w:val="24"/>
        </w:rPr>
        <w:t>Granzotte</w:t>
      </w:r>
      <w:proofErr w:type="spellEnd"/>
    </w:p>
    <w:p w:rsidR="00605F3E" w:rsidRPr="002D0312" w:rsidRDefault="00605F3E" w:rsidP="00605F3E">
      <w:pPr>
        <w:ind w:firstLine="1418"/>
        <w:jc w:val="center"/>
        <w:rPr>
          <w:rFonts w:ascii="Courier New" w:hAnsi="Courier New" w:cs="Courier New"/>
          <w:sz w:val="24"/>
          <w:szCs w:val="24"/>
        </w:rPr>
      </w:pPr>
      <w:r w:rsidRPr="002D0312">
        <w:rPr>
          <w:rFonts w:ascii="Courier New" w:hAnsi="Courier New" w:cs="Courier New"/>
          <w:noProof/>
          <w:sz w:val="24"/>
          <w:szCs w:val="24"/>
        </w:rPr>
        <w:drawing>
          <wp:inline distT="0" distB="0" distL="0" distR="0" wp14:anchorId="7AC0D044" wp14:editId="5202A9AD">
            <wp:extent cx="533400" cy="304058"/>
            <wp:effectExtent l="0" t="0" r="0" b="127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S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8251" cy="323924"/>
                    </a:xfrm>
                    <a:prstGeom prst="rect">
                      <a:avLst/>
                    </a:prstGeom>
                  </pic:spPr>
                </pic:pic>
              </a:graphicData>
            </a:graphic>
          </wp:inline>
        </w:drawing>
      </w:r>
    </w:p>
    <w:p w:rsidR="00605F3E" w:rsidRPr="002D0312" w:rsidRDefault="00605F3E" w:rsidP="00605F3E">
      <w:pPr>
        <w:rPr>
          <w:sz w:val="24"/>
          <w:szCs w:val="24"/>
        </w:rPr>
      </w:pPr>
    </w:p>
    <w:p w:rsidR="00605F3E" w:rsidRPr="00B349E3" w:rsidRDefault="00605F3E" w:rsidP="00605F3E"/>
    <w:p w:rsidR="00605F3E" w:rsidRDefault="00605F3E" w:rsidP="00605F3E"/>
    <w:p w:rsidR="00605F3E" w:rsidRDefault="00605F3E"/>
    <w:sectPr w:rsidR="00605F3E" w:rsidSect="006669CE">
      <w:headerReference w:type="default" r:id="rId7"/>
      <w:footerReference w:type="default" r:id="rId8"/>
      <w:pgSz w:w="11906" w:h="16838" w:code="9"/>
      <w:pgMar w:top="1418" w:right="851" w:bottom="1418" w:left="1985"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76B" w:rsidRDefault="00E9476B">
      <w:r>
        <w:separator/>
      </w:r>
    </w:p>
  </w:endnote>
  <w:endnote w:type="continuationSeparator" w:id="0">
    <w:p w:rsidR="00E9476B" w:rsidRDefault="00E9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4F3D7E" w:rsidTr="00F03BE7">
      <w:trPr>
        <w:jc w:val="center"/>
      </w:trPr>
      <w:tc>
        <w:tcPr>
          <w:tcW w:w="5000" w:type="pct"/>
          <w:vAlign w:val="center"/>
        </w:tcPr>
        <w:p w:rsidR="00B7792C" w:rsidRPr="00362E7C" w:rsidRDefault="00E9476B" w:rsidP="00B7792C">
          <w:pPr>
            <w:pStyle w:val="Rodap"/>
            <w:tabs>
              <w:tab w:val="left" w:pos="2145"/>
              <w:tab w:val="center" w:pos="4819"/>
            </w:tabs>
            <w:jc w:val="center"/>
            <w:rPr>
              <w:sz w:val="10"/>
              <w:szCs w:val="10"/>
            </w:rPr>
          </w:pPr>
        </w:p>
        <w:p w:rsidR="009300BD" w:rsidRPr="009300BD" w:rsidRDefault="00E9476B" w:rsidP="00B7792C">
          <w:pPr>
            <w:pStyle w:val="Rodap"/>
            <w:tabs>
              <w:tab w:val="left" w:pos="2145"/>
              <w:tab w:val="center" w:pos="4819"/>
            </w:tabs>
            <w:jc w:val="center"/>
          </w:pPr>
        </w:p>
        <w:p w:rsidR="00B7792C" w:rsidRPr="009300BD" w:rsidRDefault="006C13FD" w:rsidP="00226551">
          <w:pPr>
            <w:pStyle w:val="Rodap"/>
            <w:tabs>
              <w:tab w:val="left" w:pos="2145"/>
              <w:tab w:val="center" w:pos="4819"/>
            </w:tabs>
            <w:ind w:left="-108"/>
            <w:jc w:val="center"/>
          </w:pPr>
          <w:r w:rsidRPr="009300BD">
            <w:t xml:space="preserve">Rua da Câmara, </w:t>
          </w:r>
          <w:r>
            <w:t>n.º 01 – Parque das Águas -</w:t>
          </w:r>
          <w:r w:rsidRPr="009300BD">
            <w:t xml:space="preserve"> </w:t>
          </w:r>
          <w:r>
            <w:t>CEP: 14401-306</w:t>
          </w:r>
        </w:p>
        <w:p w:rsidR="00B7792C" w:rsidRPr="009300BD" w:rsidRDefault="006C13FD" w:rsidP="00226551">
          <w:pPr>
            <w:pStyle w:val="Rodap"/>
            <w:ind w:left="-108"/>
            <w:jc w:val="center"/>
            <w:rPr>
              <w:b/>
            </w:rPr>
          </w:pPr>
          <w:r w:rsidRPr="009300BD">
            <w:t>Telefone: (16) 3713-1555</w:t>
          </w:r>
          <w:r>
            <w:t xml:space="preserve"> </w:t>
          </w:r>
          <w:r w:rsidRPr="009300BD">
            <w:t xml:space="preserve">– </w:t>
          </w:r>
          <w:r w:rsidRPr="009300BD">
            <w:rPr>
              <w:b/>
            </w:rPr>
            <w:t>DDG: 0800 940 1555</w:t>
          </w:r>
        </w:p>
        <w:p w:rsidR="00B7792C" w:rsidRPr="009300BD" w:rsidRDefault="006C13FD" w:rsidP="00226551">
          <w:pPr>
            <w:pStyle w:val="Rodap"/>
            <w:ind w:left="-108"/>
            <w:jc w:val="center"/>
            <w:rPr>
              <w:b/>
            </w:rPr>
          </w:pPr>
          <w:r w:rsidRPr="009300BD">
            <w:rPr>
              <w:b/>
            </w:rPr>
            <w:t>camara@franca.sp.leg.br</w:t>
          </w:r>
        </w:p>
        <w:p w:rsidR="004F3D7E" w:rsidRDefault="006C13FD" w:rsidP="00B7792C">
          <w:pPr>
            <w:pStyle w:val="Rodap"/>
            <w:jc w:val="center"/>
            <w:rPr>
              <w:sz w:val="18"/>
              <w:szCs w:val="18"/>
            </w:rPr>
          </w:pPr>
          <w:r w:rsidRPr="009300BD">
            <w:rPr>
              <w:b/>
              <w:sz w:val="20"/>
              <w:szCs w:val="18"/>
            </w:rPr>
            <w:ptab w:relativeTo="indent" w:alignment="right" w:leader="none"/>
          </w:r>
          <w:r>
            <w:rPr>
              <w:b/>
              <w:sz w:val="18"/>
              <w:szCs w:val="18"/>
            </w:rPr>
            <w:fldChar w:fldCharType="begin"/>
          </w:r>
          <w:r>
            <w:rPr>
              <w:b/>
              <w:sz w:val="18"/>
              <w:szCs w:val="18"/>
            </w:rPr>
            <w:instrText xml:space="preserve"> PAGE  \* Arabic  \* MERGEFORMAT </w:instrText>
          </w:r>
          <w:r>
            <w:rPr>
              <w:b/>
              <w:sz w:val="18"/>
              <w:szCs w:val="18"/>
            </w:rPr>
            <w:fldChar w:fldCharType="separate"/>
          </w:r>
          <w:r w:rsidR="004E3266">
            <w:rPr>
              <w:b/>
              <w:noProof/>
              <w:sz w:val="18"/>
              <w:szCs w:val="18"/>
            </w:rPr>
            <w:t>2</w:t>
          </w:r>
          <w:r>
            <w:rPr>
              <w:b/>
              <w:sz w:val="18"/>
              <w:szCs w:val="18"/>
            </w:rPr>
            <w:fldChar w:fldCharType="end"/>
          </w:r>
          <w:r>
            <w:rPr>
              <w:b/>
              <w:sz w:val="18"/>
              <w:szCs w:val="18"/>
            </w:rPr>
            <w:ptab w:relativeTo="margin" w:alignment="right" w:leader="none"/>
          </w:r>
        </w:p>
      </w:tc>
    </w:tr>
  </w:tbl>
  <w:p w:rsidR="007E5523" w:rsidRPr="001652FD" w:rsidRDefault="00E9476B" w:rsidP="00B7792C">
    <w:pPr>
      <w:pStyle w:val="Rodap"/>
      <w:tabs>
        <w:tab w:val="left" w:pos="2145"/>
        <w:tab w:val="center" w:pos="4819"/>
      </w:tabs>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76B" w:rsidRDefault="00E9476B">
      <w:r>
        <w:separator/>
      </w:r>
    </w:p>
  </w:footnote>
  <w:footnote w:type="continuationSeparator" w:id="0">
    <w:p w:rsidR="00E9476B" w:rsidRDefault="00E94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5717"/>
      <w:gridCol w:w="1899"/>
    </w:tblGrid>
    <w:tr w:rsidR="004B285C" w:rsidTr="00D24F96">
      <w:tc>
        <w:tcPr>
          <w:tcW w:w="802" w:type="pct"/>
          <w:vAlign w:val="center"/>
        </w:tcPr>
        <w:p w:rsidR="004B285C" w:rsidRDefault="006C13FD" w:rsidP="001C6ECD">
          <w:pPr>
            <w:pStyle w:val="Cabealho"/>
            <w:ind w:left="-108"/>
            <w:jc w:val="center"/>
            <w:rPr>
              <w:b/>
              <w:sz w:val="32"/>
              <w:szCs w:val="40"/>
            </w:rPr>
          </w:pPr>
          <w:r w:rsidRPr="00A32C9A">
            <w:rPr>
              <w:b/>
              <w:noProof/>
              <w:sz w:val="44"/>
              <w:szCs w:val="44"/>
            </w:rPr>
            <w:drawing>
              <wp:inline distT="0" distB="0" distL="0" distR="0" wp14:anchorId="312C0CD4" wp14:editId="01F50161">
                <wp:extent cx="835200" cy="720000"/>
                <wp:effectExtent l="0" t="0" r="0" b="0"/>
                <wp:docPr id="29" name="Imagem 29"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sãofran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00" cy="720000"/>
                        </a:xfrm>
                        <a:prstGeom prst="rect">
                          <a:avLst/>
                        </a:prstGeom>
                        <a:noFill/>
                        <a:ln w="9525">
                          <a:noFill/>
                          <a:miter lim="800000"/>
                          <a:headEnd/>
                          <a:tailEnd/>
                        </a:ln>
                      </pic:spPr>
                    </pic:pic>
                  </a:graphicData>
                </a:graphic>
              </wp:inline>
            </w:drawing>
          </w:r>
        </w:p>
      </w:tc>
      <w:tc>
        <w:tcPr>
          <w:tcW w:w="3152" w:type="pct"/>
          <w:vAlign w:val="center"/>
        </w:tcPr>
        <w:p w:rsidR="00B22C88" w:rsidRDefault="006C13FD" w:rsidP="009300BD">
          <w:pPr>
            <w:pStyle w:val="Cabealho"/>
            <w:ind w:left="-144"/>
            <w:jc w:val="center"/>
            <w:rPr>
              <w:b/>
              <w:sz w:val="32"/>
              <w:szCs w:val="40"/>
            </w:rPr>
          </w:pPr>
          <w:r w:rsidRPr="00B66687">
            <w:rPr>
              <w:b/>
              <w:sz w:val="32"/>
              <w:szCs w:val="40"/>
            </w:rPr>
            <w:t>CÂMARA MUNICIPAL DE FRANCA</w:t>
          </w:r>
        </w:p>
        <w:p w:rsidR="00B22C88" w:rsidRPr="009300BD" w:rsidRDefault="006C13FD" w:rsidP="009300BD">
          <w:pPr>
            <w:pStyle w:val="Cabealho"/>
            <w:ind w:left="-144"/>
            <w:jc w:val="center"/>
            <w:rPr>
              <w:sz w:val="28"/>
              <w:szCs w:val="28"/>
            </w:rPr>
          </w:pPr>
          <w:r w:rsidRPr="009300BD">
            <w:rPr>
              <w:sz w:val="28"/>
              <w:szCs w:val="28"/>
            </w:rPr>
            <w:t>ESTADO DE SÃO PAULO</w:t>
          </w:r>
        </w:p>
        <w:p w:rsidR="004B285C" w:rsidRPr="009300BD" w:rsidRDefault="006C13FD" w:rsidP="009300BD">
          <w:pPr>
            <w:pStyle w:val="Cabealho"/>
            <w:ind w:left="-144"/>
            <w:jc w:val="center"/>
            <w:rPr>
              <w:b/>
            </w:rPr>
          </w:pPr>
          <w:r w:rsidRPr="009300BD">
            <w:t>www.franca.sp.leg.br</w:t>
          </w:r>
        </w:p>
      </w:tc>
      <w:tc>
        <w:tcPr>
          <w:tcW w:w="1047" w:type="pct"/>
          <w:vAlign w:val="center"/>
        </w:tcPr>
        <w:p w:rsidR="004B285C" w:rsidRDefault="006C13FD" w:rsidP="004F3D7E">
          <w:pPr>
            <w:pStyle w:val="Cabealho"/>
            <w:jc w:val="center"/>
            <w:rPr>
              <w:b/>
              <w:sz w:val="32"/>
              <w:szCs w:val="40"/>
            </w:rPr>
          </w:pPr>
          <w:r w:rsidRPr="008A49A0">
            <w:rPr>
              <w:rFonts w:ascii="Courier New" w:hAnsi="Courier New" w:cs="Courier New"/>
              <w:b/>
              <w:noProof/>
            </w:rPr>
            <w:drawing>
              <wp:inline distT="0" distB="0" distL="0" distR="0" wp14:anchorId="2F4289FB" wp14:editId="26B42E51">
                <wp:extent cx="1069041" cy="685800"/>
                <wp:effectExtent l="0" t="0" r="0" b="0"/>
                <wp:docPr id="2" name="Imagem 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ohenrique\Documents\Logotipo oficial Câmara Municipal de Franca\JPG\VERTICAL\ORIGINAL.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2696" t="25862" r="12539" b="26175"/>
                        <a:stretch/>
                      </pic:blipFill>
                      <pic:spPr bwMode="auto">
                        <a:xfrm>
                          <a:off x="0" y="0"/>
                          <a:ext cx="1069041" cy="685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669CE" w:rsidTr="00D24F96">
      <w:tc>
        <w:tcPr>
          <w:tcW w:w="802" w:type="pct"/>
          <w:vAlign w:val="center"/>
        </w:tcPr>
        <w:p w:rsidR="006669CE" w:rsidRPr="00A32C9A" w:rsidRDefault="00E9476B" w:rsidP="004F3D7E">
          <w:pPr>
            <w:pStyle w:val="Cabealho"/>
            <w:ind w:left="-250"/>
            <w:jc w:val="center"/>
            <w:rPr>
              <w:b/>
              <w:noProof/>
              <w:sz w:val="44"/>
              <w:szCs w:val="44"/>
            </w:rPr>
          </w:pPr>
        </w:p>
      </w:tc>
      <w:tc>
        <w:tcPr>
          <w:tcW w:w="3152" w:type="pct"/>
          <w:vAlign w:val="center"/>
        </w:tcPr>
        <w:p w:rsidR="006669CE" w:rsidRPr="00B66687" w:rsidRDefault="00E9476B" w:rsidP="006669CE">
          <w:pPr>
            <w:pStyle w:val="Cabealho"/>
            <w:rPr>
              <w:b/>
              <w:sz w:val="32"/>
              <w:szCs w:val="40"/>
            </w:rPr>
          </w:pPr>
        </w:p>
      </w:tc>
      <w:tc>
        <w:tcPr>
          <w:tcW w:w="1047" w:type="pct"/>
          <w:vAlign w:val="center"/>
        </w:tcPr>
        <w:p w:rsidR="006669CE" w:rsidRPr="008A49A0" w:rsidRDefault="00E9476B" w:rsidP="004F3D7E">
          <w:pPr>
            <w:pStyle w:val="Cabealho"/>
            <w:jc w:val="center"/>
            <w:rPr>
              <w:rFonts w:ascii="Courier New" w:hAnsi="Courier New" w:cs="Courier New"/>
              <w:b/>
              <w:noProof/>
            </w:rPr>
          </w:pPr>
        </w:p>
      </w:tc>
    </w:tr>
  </w:tbl>
  <w:p w:rsidR="00026063" w:rsidRDefault="00E9476B" w:rsidP="006669CE">
    <w:pPr>
      <w:pStyle w:val="Cabealho"/>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3E"/>
    <w:rsid w:val="004E3266"/>
    <w:rsid w:val="00605F3E"/>
    <w:rsid w:val="00607BD6"/>
    <w:rsid w:val="006C13FD"/>
    <w:rsid w:val="006F1F03"/>
    <w:rsid w:val="00E91228"/>
    <w:rsid w:val="00E947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02F98-3077-4CE2-B9C1-E48CCAE0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F3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5F3E"/>
    <w:pPr>
      <w:tabs>
        <w:tab w:val="center" w:pos="4252"/>
        <w:tab w:val="right" w:pos="8504"/>
      </w:tabs>
    </w:pPr>
    <w:rPr>
      <w:sz w:val="24"/>
      <w:szCs w:val="24"/>
    </w:rPr>
  </w:style>
  <w:style w:type="character" w:customStyle="1" w:styleId="CabealhoChar">
    <w:name w:val="Cabeçalho Char"/>
    <w:basedOn w:val="Fontepargpadro"/>
    <w:link w:val="Cabealho"/>
    <w:uiPriority w:val="99"/>
    <w:rsid w:val="00605F3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05F3E"/>
    <w:pPr>
      <w:tabs>
        <w:tab w:val="center" w:pos="4252"/>
        <w:tab w:val="right" w:pos="8504"/>
      </w:tabs>
    </w:pPr>
    <w:rPr>
      <w:sz w:val="24"/>
      <w:szCs w:val="24"/>
    </w:rPr>
  </w:style>
  <w:style w:type="character" w:customStyle="1" w:styleId="RodapChar">
    <w:name w:val="Rodapé Char"/>
    <w:basedOn w:val="Fontepargpadro"/>
    <w:link w:val="Rodap"/>
    <w:uiPriority w:val="99"/>
    <w:rsid w:val="00605F3E"/>
    <w:rPr>
      <w:rFonts w:ascii="Times New Roman" w:eastAsia="Times New Roman" w:hAnsi="Times New Roman" w:cs="Times New Roman"/>
      <w:sz w:val="24"/>
      <w:szCs w:val="24"/>
      <w:lang w:eastAsia="pt-BR"/>
    </w:rPr>
  </w:style>
  <w:style w:type="table" w:styleId="Tabelacomgrade">
    <w:name w:val="Table Grid"/>
    <w:basedOn w:val="Tabelanormal"/>
    <w:uiPriority w:val="59"/>
    <w:rsid w:val="0060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770</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Maisa Borges Silva Grandizoli</dc:creator>
  <cp:keywords/>
  <dc:description/>
  <cp:lastModifiedBy>Maisa Borges Silva Grandizoli</cp:lastModifiedBy>
  <cp:revision>4</cp:revision>
  <dcterms:created xsi:type="dcterms:W3CDTF">2022-01-07T11:44:00Z</dcterms:created>
  <dcterms:modified xsi:type="dcterms:W3CDTF">2022-01-07T12:36:00Z</dcterms:modified>
</cp:coreProperties>
</file>