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D21" w:rsidRDefault="00101D21" w:rsidP="00101D21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  <w:proofErr w:type="gramStart"/>
      <w:r w:rsidRPr="00C27D82">
        <w:rPr>
          <w:rFonts w:ascii="Courier New" w:hAnsi="Courier New" w:cs="Courier New"/>
        </w:rPr>
        <w:t>Senhor Presidente</w:t>
      </w:r>
      <w:proofErr w:type="gramEnd"/>
      <w:r w:rsidRPr="00C27D82">
        <w:rPr>
          <w:rFonts w:ascii="Courier New" w:hAnsi="Courier New" w:cs="Courier New"/>
        </w:rPr>
        <w:t xml:space="preserve"> da Câmara Municipal de Franca.</w:t>
      </w:r>
    </w:p>
    <w:p w:rsidR="00101D21" w:rsidRDefault="00101D21" w:rsidP="00101D21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101D21" w:rsidRPr="00C27D82" w:rsidRDefault="00101D21" w:rsidP="00101D21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101D21" w:rsidRPr="000236F5" w:rsidRDefault="00101D21" w:rsidP="00101D21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  <w:b/>
          <w:sz w:val="36"/>
          <w:szCs w:val="36"/>
          <w:lang w:eastAsia="zh-CN"/>
        </w:rPr>
      </w:pPr>
      <w:r w:rsidRPr="000236F5">
        <w:rPr>
          <w:rFonts w:ascii="Courier New" w:hAnsi="Courier New" w:cs="Courier New"/>
          <w:b/>
          <w:sz w:val="36"/>
          <w:szCs w:val="36"/>
          <w:lang w:eastAsia="zh-CN"/>
        </w:rPr>
        <w:t>INDICAÇÃO Nº.</w:t>
      </w:r>
      <w:r>
        <w:rPr>
          <w:rFonts w:ascii="Courier New" w:hAnsi="Courier New" w:cs="Courier New"/>
          <w:b/>
          <w:sz w:val="36"/>
          <w:szCs w:val="36"/>
          <w:lang w:eastAsia="zh-CN"/>
        </w:rPr>
        <w:t xml:space="preserve">  </w:t>
      </w:r>
      <w:r w:rsidR="00D83D93">
        <w:rPr>
          <w:rFonts w:ascii="Courier New" w:hAnsi="Courier New" w:cs="Courier New"/>
          <w:b/>
          <w:sz w:val="36"/>
          <w:szCs w:val="36"/>
          <w:lang w:eastAsia="zh-CN"/>
        </w:rPr>
        <w:t xml:space="preserve"> </w:t>
      </w:r>
      <w:bookmarkStart w:id="0" w:name="_GoBack"/>
      <w:bookmarkEnd w:id="0"/>
      <w:r>
        <w:rPr>
          <w:rFonts w:ascii="Courier New" w:hAnsi="Courier New" w:cs="Courier New"/>
          <w:b/>
          <w:sz w:val="36"/>
          <w:szCs w:val="36"/>
          <w:lang w:eastAsia="zh-CN"/>
        </w:rPr>
        <w:t xml:space="preserve"> /2022</w:t>
      </w:r>
      <w:r w:rsidRPr="000236F5">
        <w:rPr>
          <w:rFonts w:ascii="Courier New" w:hAnsi="Courier New" w:cs="Courier New"/>
          <w:b/>
          <w:sz w:val="36"/>
          <w:szCs w:val="36"/>
          <w:lang w:eastAsia="zh-CN"/>
        </w:rPr>
        <w:t>.</w:t>
      </w:r>
    </w:p>
    <w:p w:rsidR="00101D21" w:rsidRPr="000236F5" w:rsidRDefault="00101D21" w:rsidP="00101D21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  <w:b/>
          <w:sz w:val="36"/>
          <w:szCs w:val="36"/>
          <w:lang w:eastAsia="zh-CN"/>
        </w:rPr>
      </w:pPr>
    </w:p>
    <w:p w:rsidR="00101D21" w:rsidRPr="00C27D82" w:rsidRDefault="00101D21" w:rsidP="00101D21">
      <w:pPr>
        <w:pStyle w:val="Ttulo2"/>
        <w:pBdr>
          <w:top w:val="double" w:sz="4" w:space="0" w:color="auto"/>
        </w:pBdr>
        <w:tabs>
          <w:tab w:val="left" w:pos="9639"/>
          <w:tab w:val="left" w:pos="12049"/>
        </w:tabs>
        <w:ind w:left="1985" w:right="1701" w:firstLine="0"/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</w:pPr>
      <w:r w:rsidRPr="00C27D82"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  <w:t>Despacho</w:t>
      </w:r>
    </w:p>
    <w:p w:rsidR="00101D21" w:rsidRPr="00C27D82" w:rsidRDefault="00101D21" w:rsidP="00101D2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______________________</w:t>
      </w:r>
    </w:p>
    <w:p w:rsidR="00101D21" w:rsidRPr="00C27D82" w:rsidRDefault="00101D21" w:rsidP="00101D2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 xml:space="preserve">Sala das Sessões </w:t>
      </w:r>
      <w:proofErr w:type="gramStart"/>
      <w:r w:rsidRPr="00C27D82">
        <w:rPr>
          <w:rFonts w:ascii="Courier New" w:hAnsi="Courier New" w:cs="Courier New"/>
        </w:rPr>
        <w:t>em,_</w:t>
      </w:r>
      <w:proofErr w:type="gramEnd"/>
      <w:r w:rsidRPr="00C27D82">
        <w:rPr>
          <w:rFonts w:ascii="Courier New" w:hAnsi="Courier New" w:cs="Courier New"/>
        </w:rPr>
        <w:t>______/_______/______.</w:t>
      </w:r>
    </w:p>
    <w:p w:rsidR="00101D21" w:rsidRPr="00C27D82" w:rsidRDefault="00101D21" w:rsidP="00101D2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_____________________________</w:t>
      </w:r>
    </w:p>
    <w:p w:rsidR="00101D21" w:rsidRPr="00C27D82" w:rsidRDefault="00101D21" w:rsidP="00101D2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PRESIDENTE</w:t>
      </w:r>
    </w:p>
    <w:p w:rsidR="00101D21" w:rsidRDefault="00101D21" w:rsidP="00101D21">
      <w:pPr>
        <w:spacing w:line="360" w:lineRule="auto"/>
        <w:ind w:firstLine="1418"/>
        <w:jc w:val="both"/>
        <w:rPr>
          <w:rFonts w:ascii="Courier New" w:hAnsi="Courier New" w:cs="Courier New"/>
          <w:b/>
        </w:rPr>
      </w:pPr>
    </w:p>
    <w:p w:rsidR="007D55FB" w:rsidRDefault="007D55FB" w:rsidP="00101D21">
      <w:pPr>
        <w:spacing w:line="360" w:lineRule="auto"/>
        <w:ind w:firstLine="1418"/>
        <w:jc w:val="both"/>
        <w:rPr>
          <w:rFonts w:ascii="Courier New" w:hAnsi="Courier New" w:cs="Courier New"/>
          <w:b/>
        </w:rPr>
      </w:pPr>
    </w:p>
    <w:p w:rsidR="004E6CCA" w:rsidRDefault="00101D21" w:rsidP="00101D21">
      <w:pPr>
        <w:spacing w:line="360" w:lineRule="auto"/>
        <w:ind w:firstLine="1418"/>
        <w:jc w:val="both"/>
        <w:rPr>
          <w:rFonts w:ascii="Courier New" w:hAnsi="Courier New" w:cs="Courier New"/>
        </w:rPr>
      </w:pPr>
      <w:r w:rsidRPr="00C27D82">
        <w:rPr>
          <w:rFonts w:ascii="Courier New" w:hAnsi="Courier New" w:cs="Courier New"/>
          <w:b/>
        </w:rPr>
        <w:t>INDICO</w:t>
      </w:r>
      <w:r w:rsidRPr="00C27D82">
        <w:rPr>
          <w:rFonts w:ascii="Courier New" w:hAnsi="Courier New" w:cs="Courier New"/>
        </w:rPr>
        <w:t xml:space="preserve"> ao </w:t>
      </w:r>
      <w:r w:rsidRPr="00C27D82">
        <w:rPr>
          <w:rFonts w:ascii="Courier New" w:hAnsi="Courier New" w:cs="Courier New"/>
          <w:b/>
          <w:u w:val="single"/>
        </w:rPr>
        <w:t xml:space="preserve">Sr. </w:t>
      </w:r>
      <w:r>
        <w:rPr>
          <w:rFonts w:ascii="Courier New" w:hAnsi="Courier New" w:cs="Courier New"/>
          <w:b/>
          <w:u w:val="single"/>
        </w:rPr>
        <w:t>Alexandre Augusto Ferreira</w:t>
      </w:r>
      <w:r w:rsidRPr="00C27D82">
        <w:rPr>
          <w:rFonts w:ascii="Courier New" w:hAnsi="Courier New" w:cs="Courier New"/>
        </w:rPr>
        <w:t xml:space="preserve">, Prefeito Municipal, em conformidade com o Regimento Interno desta Câmara Municipal, </w:t>
      </w:r>
      <w:r w:rsidRPr="006A46BB">
        <w:rPr>
          <w:rFonts w:ascii="Courier New" w:hAnsi="Courier New" w:cs="Courier New"/>
        </w:rPr>
        <w:t xml:space="preserve">sua especial atenção no sentido de determinar ao setor responsável </w:t>
      </w:r>
      <w:r>
        <w:rPr>
          <w:rFonts w:ascii="Courier New" w:hAnsi="Courier New" w:cs="Courier New"/>
        </w:rPr>
        <w:t>providên</w:t>
      </w:r>
      <w:r w:rsidR="004E6CCA">
        <w:rPr>
          <w:rFonts w:ascii="Courier New" w:hAnsi="Courier New" w:cs="Courier New"/>
        </w:rPr>
        <w:t xml:space="preserve">cias necessárias para limpeza da calçada situada em área institucional entre as Ruas Capitão Felício </w:t>
      </w:r>
      <w:proofErr w:type="spellStart"/>
      <w:r w:rsidR="004E6CCA">
        <w:rPr>
          <w:rFonts w:ascii="Courier New" w:hAnsi="Courier New" w:cs="Courier New"/>
        </w:rPr>
        <w:t>Radesca</w:t>
      </w:r>
      <w:proofErr w:type="spellEnd"/>
      <w:r w:rsidR="004E6CCA">
        <w:rPr>
          <w:rFonts w:ascii="Courier New" w:hAnsi="Courier New" w:cs="Courier New"/>
        </w:rPr>
        <w:t xml:space="preserve"> e Francisco Delia, Parque São Jorge.</w:t>
      </w:r>
    </w:p>
    <w:p w:rsidR="004E6CCA" w:rsidRDefault="004E6CCA" w:rsidP="00101D21"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101D21" w:rsidRPr="00EE77E9" w:rsidRDefault="00101D21" w:rsidP="00101D21">
      <w:pPr>
        <w:spacing w:line="360" w:lineRule="auto"/>
        <w:ind w:firstLine="1418"/>
        <w:jc w:val="both"/>
        <w:rPr>
          <w:rFonts w:ascii="Courier New" w:hAnsi="Courier New" w:cs="Courier New"/>
        </w:rPr>
      </w:pPr>
      <w:r w:rsidRPr="00EE77E9">
        <w:rPr>
          <w:rFonts w:ascii="Courier New" w:hAnsi="Courier New" w:cs="Courier New"/>
        </w:rPr>
        <w:t>Trata-se de medida urgente que visa zelar pela higiene pública, visando à melhoria do ambiente, a saúde e o bem-estar da população assegurando, em cumprimen</w:t>
      </w:r>
      <w:r>
        <w:rPr>
          <w:rFonts w:ascii="Courier New" w:hAnsi="Courier New" w:cs="Courier New"/>
        </w:rPr>
        <w:t>to aos artigos 5</w:t>
      </w:r>
      <w:r w:rsidR="004E6CCA">
        <w:rPr>
          <w:rFonts w:ascii="Courier New" w:hAnsi="Courier New" w:cs="Courier New"/>
        </w:rPr>
        <w:t xml:space="preserve">º e 6º, inciso </w:t>
      </w:r>
      <w:r>
        <w:rPr>
          <w:rFonts w:ascii="Courier New" w:hAnsi="Courier New" w:cs="Courier New"/>
        </w:rPr>
        <w:t>I</w:t>
      </w:r>
      <w:r w:rsidRPr="00EE77E9">
        <w:rPr>
          <w:rFonts w:ascii="Courier New" w:hAnsi="Courier New" w:cs="Courier New"/>
        </w:rPr>
        <w:t xml:space="preserve"> do código de obras e posturas do município.</w:t>
      </w:r>
    </w:p>
    <w:p w:rsidR="00101D21" w:rsidRDefault="00101D21" w:rsidP="00101D21"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101D21" w:rsidRDefault="00101D21" w:rsidP="00101D21">
      <w:pPr>
        <w:spacing w:line="360" w:lineRule="auto"/>
        <w:ind w:firstLine="1418"/>
        <w:jc w:val="both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 xml:space="preserve">Câmara Municipal, em </w:t>
      </w:r>
      <w:r w:rsidR="0014059C">
        <w:rPr>
          <w:rFonts w:ascii="Courier New" w:hAnsi="Courier New" w:cs="Courier New"/>
        </w:rPr>
        <w:t>03</w:t>
      </w:r>
      <w:r>
        <w:rPr>
          <w:rFonts w:ascii="Courier New" w:hAnsi="Courier New" w:cs="Courier New"/>
        </w:rPr>
        <w:t xml:space="preserve"> </w:t>
      </w:r>
      <w:r w:rsidRPr="00C27D82">
        <w:rPr>
          <w:rFonts w:ascii="Courier New" w:hAnsi="Courier New" w:cs="Courier New"/>
        </w:rPr>
        <w:t xml:space="preserve">de </w:t>
      </w:r>
      <w:r>
        <w:rPr>
          <w:rFonts w:ascii="Courier New" w:hAnsi="Courier New" w:cs="Courier New"/>
        </w:rPr>
        <w:t>fevereiro de 2022</w:t>
      </w:r>
      <w:r w:rsidRPr="00C27D82">
        <w:rPr>
          <w:rFonts w:ascii="Courier New" w:hAnsi="Courier New" w:cs="Courier New"/>
        </w:rPr>
        <w:t>.</w:t>
      </w:r>
    </w:p>
    <w:p w:rsidR="00101D21" w:rsidRDefault="00101D21" w:rsidP="00101D21"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101D21" w:rsidRDefault="00101D21" w:rsidP="00101D21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____________________________</w:t>
      </w:r>
    </w:p>
    <w:p w:rsidR="00101D21" w:rsidRPr="00951C42" w:rsidRDefault="00101D21" w:rsidP="00101D21">
      <w:pPr>
        <w:jc w:val="center"/>
        <w:rPr>
          <w:rFonts w:ascii="Courier New" w:hAnsi="Courier New" w:cs="Courier New"/>
        </w:rPr>
      </w:pPr>
      <w:r w:rsidRPr="00951C42">
        <w:rPr>
          <w:rFonts w:ascii="Courier New" w:hAnsi="Courier New" w:cs="Courier New"/>
        </w:rPr>
        <w:t>Ilton Ferreira</w:t>
      </w:r>
    </w:p>
    <w:p w:rsidR="00101D21" w:rsidRPr="00951C42" w:rsidRDefault="00101D21" w:rsidP="00101D21">
      <w:pPr>
        <w:jc w:val="center"/>
        <w:rPr>
          <w:rFonts w:ascii="Courier New" w:hAnsi="Courier New" w:cs="Courier New"/>
        </w:rPr>
      </w:pPr>
      <w:r w:rsidRPr="00951C42">
        <w:rPr>
          <w:rFonts w:ascii="Courier New" w:hAnsi="Courier New" w:cs="Courier New"/>
        </w:rPr>
        <w:t>Vereador</w:t>
      </w:r>
    </w:p>
    <w:p w:rsidR="00101D21" w:rsidRDefault="00101D21" w:rsidP="00101D21">
      <w:pPr>
        <w:jc w:val="center"/>
        <w:rPr>
          <w:rFonts w:ascii="Courier New" w:hAnsi="Courier New" w:cs="Courier New"/>
          <w:b/>
        </w:rPr>
      </w:pPr>
      <w:r w:rsidRPr="00951C42">
        <w:rPr>
          <w:rFonts w:ascii="Courier New" w:hAnsi="Courier New" w:cs="Courier New"/>
          <w:noProof/>
        </w:rPr>
        <w:drawing>
          <wp:inline distT="0" distB="0" distL="0" distR="0" wp14:anchorId="4BB9ABA9" wp14:editId="2CFB4FFB">
            <wp:extent cx="448752" cy="600075"/>
            <wp:effectExtent l="0" t="0" r="889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28" cy="617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1D21" w:rsidSect="006669CE">
      <w:headerReference w:type="default" r:id="rId8"/>
      <w:footerReference w:type="default" r:id="rId9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B89" w:rsidRDefault="007A6B89" w:rsidP="006A0554">
      <w:r>
        <w:separator/>
      </w:r>
    </w:p>
  </w:endnote>
  <w:endnote w:type="continuationSeparator" w:id="0">
    <w:p w:rsidR="007A6B89" w:rsidRDefault="007A6B89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D83D93">
            <w:rPr>
              <w:b/>
              <w:noProof/>
              <w:sz w:val="18"/>
              <w:szCs w:val="18"/>
            </w:rPr>
            <w:t>1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B89" w:rsidRDefault="007A6B89" w:rsidP="006A0554">
      <w:r>
        <w:separator/>
      </w:r>
    </w:p>
  </w:footnote>
  <w:footnote w:type="continuationSeparator" w:id="0">
    <w:p w:rsidR="007A6B89" w:rsidRDefault="007A6B89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355154A5" wp14:editId="0C290307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2F3C01EF" wp14:editId="2C22F42F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10"/>
    <w:rsid w:val="0000057E"/>
    <w:rsid w:val="000050C6"/>
    <w:rsid w:val="00013D5E"/>
    <w:rsid w:val="0001532B"/>
    <w:rsid w:val="00020E1D"/>
    <w:rsid w:val="00021033"/>
    <w:rsid w:val="000249AD"/>
    <w:rsid w:val="00026063"/>
    <w:rsid w:val="00033D37"/>
    <w:rsid w:val="00033ED6"/>
    <w:rsid w:val="000349EF"/>
    <w:rsid w:val="00037994"/>
    <w:rsid w:val="000545BC"/>
    <w:rsid w:val="00063174"/>
    <w:rsid w:val="00064F5B"/>
    <w:rsid w:val="0006509D"/>
    <w:rsid w:val="0006536F"/>
    <w:rsid w:val="00066238"/>
    <w:rsid w:val="00067272"/>
    <w:rsid w:val="00073FA2"/>
    <w:rsid w:val="00074596"/>
    <w:rsid w:val="00074EAA"/>
    <w:rsid w:val="00081E91"/>
    <w:rsid w:val="0008505C"/>
    <w:rsid w:val="00086E4A"/>
    <w:rsid w:val="00096EDA"/>
    <w:rsid w:val="000A13AD"/>
    <w:rsid w:val="000A15AD"/>
    <w:rsid w:val="000A1E41"/>
    <w:rsid w:val="000A6811"/>
    <w:rsid w:val="000B0321"/>
    <w:rsid w:val="000B1E53"/>
    <w:rsid w:val="000B3C31"/>
    <w:rsid w:val="000B65AF"/>
    <w:rsid w:val="000B7C41"/>
    <w:rsid w:val="000C3C05"/>
    <w:rsid w:val="000C5773"/>
    <w:rsid w:val="000D0F05"/>
    <w:rsid w:val="000F07D6"/>
    <w:rsid w:val="000F2004"/>
    <w:rsid w:val="000F2492"/>
    <w:rsid w:val="000F36CA"/>
    <w:rsid w:val="000F5623"/>
    <w:rsid w:val="000F76EE"/>
    <w:rsid w:val="000F7AE5"/>
    <w:rsid w:val="00101D21"/>
    <w:rsid w:val="0011206A"/>
    <w:rsid w:val="001122F6"/>
    <w:rsid w:val="00121534"/>
    <w:rsid w:val="00122F27"/>
    <w:rsid w:val="00124AB5"/>
    <w:rsid w:val="00132908"/>
    <w:rsid w:val="001334D7"/>
    <w:rsid w:val="0013362F"/>
    <w:rsid w:val="00134D02"/>
    <w:rsid w:val="001370C3"/>
    <w:rsid w:val="0014059C"/>
    <w:rsid w:val="00140AA4"/>
    <w:rsid w:val="00141D24"/>
    <w:rsid w:val="0014432D"/>
    <w:rsid w:val="001461D6"/>
    <w:rsid w:val="00147F25"/>
    <w:rsid w:val="00152A29"/>
    <w:rsid w:val="00153721"/>
    <w:rsid w:val="0015509A"/>
    <w:rsid w:val="0016045E"/>
    <w:rsid w:val="0016401D"/>
    <w:rsid w:val="001652FD"/>
    <w:rsid w:val="00173CDB"/>
    <w:rsid w:val="00176612"/>
    <w:rsid w:val="0018421C"/>
    <w:rsid w:val="001931AE"/>
    <w:rsid w:val="00193B68"/>
    <w:rsid w:val="001A2162"/>
    <w:rsid w:val="001A5422"/>
    <w:rsid w:val="001A6D45"/>
    <w:rsid w:val="001C6ECD"/>
    <w:rsid w:val="001D05AD"/>
    <w:rsid w:val="001D07AB"/>
    <w:rsid w:val="001D120B"/>
    <w:rsid w:val="001D1358"/>
    <w:rsid w:val="001E2AF7"/>
    <w:rsid w:val="001E2DFC"/>
    <w:rsid w:val="001F2177"/>
    <w:rsid w:val="00200D76"/>
    <w:rsid w:val="002051BF"/>
    <w:rsid w:val="002079F4"/>
    <w:rsid w:val="00213094"/>
    <w:rsid w:val="0022082B"/>
    <w:rsid w:val="002208A5"/>
    <w:rsid w:val="00221987"/>
    <w:rsid w:val="00226551"/>
    <w:rsid w:val="00230669"/>
    <w:rsid w:val="0023388E"/>
    <w:rsid w:val="00250E18"/>
    <w:rsid w:val="00261D64"/>
    <w:rsid w:val="00263621"/>
    <w:rsid w:val="00272F33"/>
    <w:rsid w:val="002738B4"/>
    <w:rsid w:val="00275A3A"/>
    <w:rsid w:val="002770E5"/>
    <w:rsid w:val="00277633"/>
    <w:rsid w:val="00297731"/>
    <w:rsid w:val="002A0C8D"/>
    <w:rsid w:val="002A408D"/>
    <w:rsid w:val="002A5C00"/>
    <w:rsid w:val="002B2778"/>
    <w:rsid w:val="002B3EA3"/>
    <w:rsid w:val="002B5EF9"/>
    <w:rsid w:val="002C0458"/>
    <w:rsid w:val="002C11BF"/>
    <w:rsid w:val="002C2630"/>
    <w:rsid w:val="002C5508"/>
    <w:rsid w:val="002D0F05"/>
    <w:rsid w:val="002D3D4F"/>
    <w:rsid w:val="002D4636"/>
    <w:rsid w:val="002D7224"/>
    <w:rsid w:val="002E052A"/>
    <w:rsid w:val="002E5426"/>
    <w:rsid w:val="002F16B9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2227D"/>
    <w:rsid w:val="003232AE"/>
    <w:rsid w:val="00324D73"/>
    <w:rsid w:val="003270F7"/>
    <w:rsid w:val="00327B0C"/>
    <w:rsid w:val="00330C27"/>
    <w:rsid w:val="003353EA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60684"/>
    <w:rsid w:val="00361DE9"/>
    <w:rsid w:val="0036255A"/>
    <w:rsid w:val="0036353E"/>
    <w:rsid w:val="003642B9"/>
    <w:rsid w:val="00364BE9"/>
    <w:rsid w:val="00366426"/>
    <w:rsid w:val="0037189B"/>
    <w:rsid w:val="00373FAE"/>
    <w:rsid w:val="00374BA5"/>
    <w:rsid w:val="00377B51"/>
    <w:rsid w:val="00380AEE"/>
    <w:rsid w:val="00383CCC"/>
    <w:rsid w:val="0039044F"/>
    <w:rsid w:val="0039527A"/>
    <w:rsid w:val="003A2968"/>
    <w:rsid w:val="003A78FD"/>
    <w:rsid w:val="003B03A1"/>
    <w:rsid w:val="003B117A"/>
    <w:rsid w:val="003C1E90"/>
    <w:rsid w:val="003C28BD"/>
    <w:rsid w:val="003C4271"/>
    <w:rsid w:val="003C66CA"/>
    <w:rsid w:val="003D34D2"/>
    <w:rsid w:val="003E4705"/>
    <w:rsid w:val="003E6C97"/>
    <w:rsid w:val="003F0B81"/>
    <w:rsid w:val="003F3917"/>
    <w:rsid w:val="00401D5F"/>
    <w:rsid w:val="0041293E"/>
    <w:rsid w:val="00417796"/>
    <w:rsid w:val="00417EF0"/>
    <w:rsid w:val="00423A94"/>
    <w:rsid w:val="00436E16"/>
    <w:rsid w:val="00444350"/>
    <w:rsid w:val="00455DA8"/>
    <w:rsid w:val="00456A43"/>
    <w:rsid w:val="00462763"/>
    <w:rsid w:val="00472A19"/>
    <w:rsid w:val="00476617"/>
    <w:rsid w:val="00482294"/>
    <w:rsid w:val="00484602"/>
    <w:rsid w:val="0048761A"/>
    <w:rsid w:val="00492295"/>
    <w:rsid w:val="00495378"/>
    <w:rsid w:val="004957D6"/>
    <w:rsid w:val="00496A24"/>
    <w:rsid w:val="004A17D2"/>
    <w:rsid w:val="004A354D"/>
    <w:rsid w:val="004A366C"/>
    <w:rsid w:val="004B1A42"/>
    <w:rsid w:val="004B285C"/>
    <w:rsid w:val="004C2129"/>
    <w:rsid w:val="004D28F1"/>
    <w:rsid w:val="004D49B8"/>
    <w:rsid w:val="004E0F03"/>
    <w:rsid w:val="004E1B62"/>
    <w:rsid w:val="004E1CA0"/>
    <w:rsid w:val="004E6CCA"/>
    <w:rsid w:val="004E7DCA"/>
    <w:rsid w:val="004F32CE"/>
    <w:rsid w:val="004F3D7E"/>
    <w:rsid w:val="004F3EC8"/>
    <w:rsid w:val="004F5234"/>
    <w:rsid w:val="00502BCD"/>
    <w:rsid w:val="00503901"/>
    <w:rsid w:val="00506D05"/>
    <w:rsid w:val="00515E78"/>
    <w:rsid w:val="0052140C"/>
    <w:rsid w:val="00521B30"/>
    <w:rsid w:val="00530045"/>
    <w:rsid w:val="00532C01"/>
    <w:rsid w:val="0053343B"/>
    <w:rsid w:val="00541C80"/>
    <w:rsid w:val="00545216"/>
    <w:rsid w:val="00545522"/>
    <w:rsid w:val="00551D66"/>
    <w:rsid w:val="00551FB3"/>
    <w:rsid w:val="0055551E"/>
    <w:rsid w:val="00555F40"/>
    <w:rsid w:val="00556302"/>
    <w:rsid w:val="005568F2"/>
    <w:rsid w:val="005572A9"/>
    <w:rsid w:val="00560126"/>
    <w:rsid w:val="00562F5B"/>
    <w:rsid w:val="005630CE"/>
    <w:rsid w:val="00573953"/>
    <w:rsid w:val="00580EEF"/>
    <w:rsid w:val="0058147C"/>
    <w:rsid w:val="00581938"/>
    <w:rsid w:val="00592D87"/>
    <w:rsid w:val="00593209"/>
    <w:rsid w:val="005A1D85"/>
    <w:rsid w:val="005A2C08"/>
    <w:rsid w:val="005A35C4"/>
    <w:rsid w:val="005B4FBC"/>
    <w:rsid w:val="005B6D1D"/>
    <w:rsid w:val="005C29A3"/>
    <w:rsid w:val="005C6594"/>
    <w:rsid w:val="005C6D87"/>
    <w:rsid w:val="005D50FD"/>
    <w:rsid w:val="005E040D"/>
    <w:rsid w:val="005E0674"/>
    <w:rsid w:val="005F0DEC"/>
    <w:rsid w:val="005F24AE"/>
    <w:rsid w:val="005F45C9"/>
    <w:rsid w:val="0060478D"/>
    <w:rsid w:val="00604E11"/>
    <w:rsid w:val="00613CFB"/>
    <w:rsid w:val="00614F2F"/>
    <w:rsid w:val="00616433"/>
    <w:rsid w:val="006173B5"/>
    <w:rsid w:val="00621DF4"/>
    <w:rsid w:val="00622A84"/>
    <w:rsid w:val="00627967"/>
    <w:rsid w:val="00631C87"/>
    <w:rsid w:val="006455C0"/>
    <w:rsid w:val="00651D08"/>
    <w:rsid w:val="006545D1"/>
    <w:rsid w:val="00654BA7"/>
    <w:rsid w:val="00661373"/>
    <w:rsid w:val="006669CE"/>
    <w:rsid w:val="006718BC"/>
    <w:rsid w:val="006761D6"/>
    <w:rsid w:val="006804DD"/>
    <w:rsid w:val="00683AB9"/>
    <w:rsid w:val="00686951"/>
    <w:rsid w:val="00694CB2"/>
    <w:rsid w:val="006971A9"/>
    <w:rsid w:val="006A0554"/>
    <w:rsid w:val="006A1231"/>
    <w:rsid w:val="006A2054"/>
    <w:rsid w:val="006B2E9A"/>
    <w:rsid w:val="006B54E6"/>
    <w:rsid w:val="006C2FDB"/>
    <w:rsid w:val="006C32AE"/>
    <w:rsid w:val="006D2E1A"/>
    <w:rsid w:val="006D3561"/>
    <w:rsid w:val="006D3699"/>
    <w:rsid w:val="006D51A2"/>
    <w:rsid w:val="006D764B"/>
    <w:rsid w:val="006E0B6B"/>
    <w:rsid w:val="006E1C66"/>
    <w:rsid w:val="006E29C2"/>
    <w:rsid w:val="006E3F9D"/>
    <w:rsid w:val="006E6F28"/>
    <w:rsid w:val="006F6FB1"/>
    <w:rsid w:val="00702CBD"/>
    <w:rsid w:val="0070324D"/>
    <w:rsid w:val="00703AF8"/>
    <w:rsid w:val="007040C6"/>
    <w:rsid w:val="007078D1"/>
    <w:rsid w:val="0071615C"/>
    <w:rsid w:val="007170BF"/>
    <w:rsid w:val="007205BE"/>
    <w:rsid w:val="00721931"/>
    <w:rsid w:val="007241C2"/>
    <w:rsid w:val="00726C80"/>
    <w:rsid w:val="0073304D"/>
    <w:rsid w:val="007511CB"/>
    <w:rsid w:val="0075202C"/>
    <w:rsid w:val="007526A5"/>
    <w:rsid w:val="0075507C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4139"/>
    <w:rsid w:val="0079065E"/>
    <w:rsid w:val="00790E16"/>
    <w:rsid w:val="00796397"/>
    <w:rsid w:val="007A60F8"/>
    <w:rsid w:val="007A6B89"/>
    <w:rsid w:val="007B1A21"/>
    <w:rsid w:val="007C0FE8"/>
    <w:rsid w:val="007C1EC4"/>
    <w:rsid w:val="007C3527"/>
    <w:rsid w:val="007C699E"/>
    <w:rsid w:val="007D55FB"/>
    <w:rsid w:val="007D66C8"/>
    <w:rsid w:val="007D772E"/>
    <w:rsid w:val="007E2E67"/>
    <w:rsid w:val="007E5523"/>
    <w:rsid w:val="007F1251"/>
    <w:rsid w:val="007F6B3A"/>
    <w:rsid w:val="00800676"/>
    <w:rsid w:val="008020E4"/>
    <w:rsid w:val="00813459"/>
    <w:rsid w:val="00813F2C"/>
    <w:rsid w:val="008163F2"/>
    <w:rsid w:val="00817A78"/>
    <w:rsid w:val="0082010E"/>
    <w:rsid w:val="00820B29"/>
    <w:rsid w:val="00825C41"/>
    <w:rsid w:val="008306F6"/>
    <w:rsid w:val="00836850"/>
    <w:rsid w:val="00836B63"/>
    <w:rsid w:val="00837BB3"/>
    <w:rsid w:val="00840B5C"/>
    <w:rsid w:val="008413E4"/>
    <w:rsid w:val="00843691"/>
    <w:rsid w:val="00847C80"/>
    <w:rsid w:val="00850B13"/>
    <w:rsid w:val="00850B6D"/>
    <w:rsid w:val="00853694"/>
    <w:rsid w:val="0085748A"/>
    <w:rsid w:val="008612EB"/>
    <w:rsid w:val="00862483"/>
    <w:rsid w:val="0086724C"/>
    <w:rsid w:val="00873872"/>
    <w:rsid w:val="00873B7F"/>
    <w:rsid w:val="0087508D"/>
    <w:rsid w:val="00880C1C"/>
    <w:rsid w:val="00883B6E"/>
    <w:rsid w:val="0088542B"/>
    <w:rsid w:val="00887EDB"/>
    <w:rsid w:val="00894435"/>
    <w:rsid w:val="008A203A"/>
    <w:rsid w:val="008A2A69"/>
    <w:rsid w:val="008A36BA"/>
    <w:rsid w:val="008A49A0"/>
    <w:rsid w:val="008A5FA4"/>
    <w:rsid w:val="008A677A"/>
    <w:rsid w:val="008A7C30"/>
    <w:rsid w:val="008B33F9"/>
    <w:rsid w:val="008B3DAA"/>
    <w:rsid w:val="008C0F9F"/>
    <w:rsid w:val="008C2140"/>
    <w:rsid w:val="008C6DD8"/>
    <w:rsid w:val="008C6F70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32AE"/>
    <w:rsid w:val="00912AAC"/>
    <w:rsid w:val="009300BD"/>
    <w:rsid w:val="00935C36"/>
    <w:rsid w:val="0094736F"/>
    <w:rsid w:val="00951A8F"/>
    <w:rsid w:val="0095641D"/>
    <w:rsid w:val="00962F10"/>
    <w:rsid w:val="009658B7"/>
    <w:rsid w:val="00973CA0"/>
    <w:rsid w:val="009768BA"/>
    <w:rsid w:val="009774E9"/>
    <w:rsid w:val="0098246D"/>
    <w:rsid w:val="00982C9F"/>
    <w:rsid w:val="00986D7A"/>
    <w:rsid w:val="00990822"/>
    <w:rsid w:val="00997781"/>
    <w:rsid w:val="009A1DD9"/>
    <w:rsid w:val="009A329E"/>
    <w:rsid w:val="009B49E4"/>
    <w:rsid w:val="009C092E"/>
    <w:rsid w:val="009C2B56"/>
    <w:rsid w:val="009C739A"/>
    <w:rsid w:val="009D3417"/>
    <w:rsid w:val="009D4B89"/>
    <w:rsid w:val="009D6C2A"/>
    <w:rsid w:val="009E0388"/>
    <w:rsid w:val="009E07CF"/>
    <w:rsid w:val="009E475F"/>
    <w:rsid w:val="009F743E"/>
    <w:rsid w:val="00A02694"/>
    <w:rsid w:val="00A03BB1"/>
    <w:rsid w:val="00A05D99"/>
    <w:rsid w:val="00A13BC9"/>
    <w:rsid w:val="00A16DA6"/>
    <w:rsid w:val="00A20401"/>
    <w:rsid w:val="00A20DC7"/>
    <w:rsid w:val="00A32B81"/>
    <w:rsid w:val="00A32C9A"/>
    <w:rsid w:val="00A37481"/>
    <w:rsid w:val="00A4217E"/>
    <w:rsid w:val="00A455A7"/>
    <w:rsid w:val="00A45E18"/>
    <w:rsid w:val="00A4664D"/>
    <w:rsid w:val="00A56BC7"/>
    <w:rsid w:val="00A65C17"/>
    <w:rsid w:val="00A80A78"/>
    <w:rsid w:val="00A84323"/>
    <w:rsid w:val="00AA1FE8"/>
    <w:rsid w:val="00AA2AE1"/>
    <w:rsid w:val="00AB2646"/>
    <w:rsid w:val="00AB3E20"/>
    <w:rsid w:val="00AB6D8F"/>
    <w:rsid w:val="00AC686B"/>
    <w:rsid w:val="00AD064C"/>
    <w:rsid w:val="00AD3AA8"/>
    <w:rsid w:val="00AE3816"/>
    <w:rsid w:val="00B01457"/>
    <w:rsid w:val="00B160C0"/>
    <w:rsid w:val="00B16E27"/>
    <w:rsid w:val="00B22C88"/>
    <w:rsid w:val="00B23238"/>
    <w:rsid w:val="00B23567"/>
    <w:rsid w:val="00B25AE5"/>
    <w:rsid w:val="00B26C42"/>
    <w:rsid w:val="00B315D8"/>
    <w:rsid w:val="00B315EF"/>
    <w:rsid w:val="00B333A8"/>
    <w:rsid w:val="00B33A8C"/>
    <w:rsid w:val="00B3771A"/>
    <w:rsid w:val="00B43061"/>
    <w:rsid w:val="00B43CD3"/>
    <w:rsid w:val="00B47D46"/>
    <w:rsid w:val="00B50EEB"/>
    <w:rsid w:val="00B5121A"/>
    <w:rsid w:val="00B60516"/>
    <w:rsid w:val="00B66687"/>
    <w:rsid w:val="00B74CA8"/>
    <w:rsid w:val="00B7792C"/>
    <w:rsid w:val="00B926EB"/>
    <w:rsid w:val="00BA24AF"/>
    <w:rsid w:val="00BA3238"/>
    <w:rsid w:val="00BA5539"/>
    <w:rsid w:val="00BB19EF"/>
    <w:rsid w:val="00BB2142"/>
    <w:rsid w:val="00BB29DE"/>
    <w:rsid w:val="00BC1118"/>
    <w:rsid w:val="00BC5770"/>
    <w:rsid w:val="00BC583C"/>
    <w:rsid w:val="00BD0992"/>
    <w:rsid w:val="00BD147E"/>
    <w:rsid w:val="00BE0619"/>
    <w:rsid w:val="00BE1837"/>
    <w:rsid w:val="00BE29C9"/>
    <w:rsid w:val="00BE5457"/>
    <w:rsid w:val="00BF4D57"/>
    <w:rsid w:val="00C05D16"/>
    <w:rsid w:val="00C07C4F"/>
    <w:rsid w:val="00C10AE5"/>
    <w:rsid w:val="00C12136"/>
    <w:rsid w:val="00C14217"/>
    <w:rsid w:val="00C152C6"/>
    <w:rsid w:val="00C16884"/>
    <w:rsid w:val="00C16A54"/>
    <w:rsid w:val="00C27964"/>
    <w:rsid w:val="00C27A64"/>
    <w:rsid w:val="00C31329"/>
    <w:rsid w:val="00C32DB4"/>
    <w:rsid w:val="00C3371D"/>
    <w:rsid w:val="00C339AE"/>
    <w:rsid w:val="00C3510E"/>
    <w:rsid w:val="00C362D5"/>
    <w:rsid w:val="00C375F1"/>
    <w:rsid w:val="00C405E4"/>
    <w:rsid w:val="00C45ECD"/>
    <w:rsid w:val="00C5107C"/>
    <w:rsid w:val="00C5324A"/>
    <w:rsid w:val="00C53620"/>
    <w:rsid w:val="00C6224D"/>
    <w:rsid w:val="00C62BC7"/>
    <w:rsid w:val="00C64DAC"/>
    <w:rsid w:val="00C702C6"/>
    <w:rsid w:val="00C82722"/>
    <w:rsid w:val="00C83244"/>
    <w:rsid w:val="00C8573F"/>
    <w:rsid w:val="00C870C3"/>
    <w:rsid w:val="00CA058A"/>
    <w:rsid w:val="00CA5509"/>
    <w:rsid w:val="00CB1AF9"/>
    <w:rsid w:val="00CB70B9"/>
    <w:rsid w:val="00CB7152"/>
    <w:rsid w:val="00CD0EFE"/>
    <w:rsid w:val="00CD0FFE"/>
    <w:rsid w:val="00CE455B"/>
    <w:rsid w:val="00CE47D4"/>
    <w:rsid w:val="00CE49A1"/>
    <w:rsid w:val="00CF0A17"/>
    <w:rsid w:val="00D00FB4"/>
    <w:rsid w:val="00D0193B"/>
    <w:rsid w:val="00D061F4"/>
    <w:rsid w:val="00D17E9A"/>
    <w:rsid w:val="00D20F29"/>
    <w:rsid w:val="00D24F96"/>
    <w:rsid w:val="00D27CA6"/>
    <w:rsid w:val="00D3688E"/>
    <w:rsid w:val="00D451E1"/>
    <w:rsid w:val="00D5375C"/>
    <w:rsid w:val="00D557DC"/>
    <w:rsid w:val="00D5766E"/>
    <w:rsid w:val="00D67C5C"/>
    <w:rsid w:val="00D729CF"/>
    <w:rsid w:val="00D81433"/>
    <w:rsid w:val="00D82AA7"/>
    <w:rsid w:val="00D83D93"/>
    <w:rsid w:val="00D85E3B"/>
    <w:rsid w:val="00D8611B"/>
    <w:rsid w:val="00D8633D"/>
    <w:rsid w:val="00D876A0"/>
    <w:rsid w:val="00D9577F"/>
    <w:rsid w:val="00D97BA9"/>
    <w:rsid w:val="00DA1543"/>
    <w:rsid w:val="00DB0D82"/>
    <w:rsid w:val="00DB2555"/>
    <w:rsid w:val="00DC71A9"/>
    <w:rsid w:val="00DE13D5"/>
    <w:rsid w:val="00DE1EEB"/>
    <w:rsid w:val="00DE1FBD"/>
    <w:rsid w:val="00DE2F92"/>
    <w:rsid w:val="00DE4BF0"/>
    <w:rsid w:val="00DF23EF"/>
    <w:rsid w:val="00DF59DF"/>
    <w:rsid w:val="00DF7EC5"/>
    <w:rsid w:val="00E037E8"/>
    <w:rsid w:val="00E12883"/>
    <w:rsid w:val="00E14B7F"/>
    <w:rsid w:val="00E26C58"/>
    <w:rsid w:val="00E335FB"/>
    <w:rsid w:val="00E37B38"/>
    <w:rsid w:val="00E40973"/>
    <w:rsid w:val="00E40F25"/>
    <w:rsid w:val="00E542BB"/>
    <w:rsid w:val="00E54356"/>
    <w:rsid w:val="00E54441"/>
    <w:rsid w:val="00E626F5"/>
    <w:rsid w:val="00E62DB0"/>
    <w:rsid w:val="00E643F3"/>
    <w:rsid w:val="00E71109"/>
    <w:rsid w:val="00E769B5"/>
    <w:rsid w:val="00E81E1E"/>
    <w:rsid w:val="00E83FC1"/>
    <w:rsid w:val="00E84F8A"/>
    <w:rsid w:val="00E87087"/>
    <w:rsid w:val="00E95959"/>
    <w:rsid w:val="00EA70F1"/>
    <w:rsid w:val="00EB07E1"/>
    <w:rsid w:val="00EB454E"/>
    <w:rsid w:val="00EC395E"/>
    <w:rsid w:val="00EC3E5A"/>
    <w:rsid w:val="00EC53E2"/>
    <w:rsid w:val="00ED4C3D"/>
    <w:rsid w:val="00EE5A94"/>
    <w:rsid w:val="00EE5B43"/>
    <w:rsid w:val="00EE67E1"/>
    <w:rsid w:val="00EF6F30"/>
    <w:rsid w:val="00F03BE7"/>
    <w:rsid w:val="00F11898"/>
    <w:rsid w:val="00F233CB"/>
    <w:rsid w:val="00F24B49"/>
    <w:rsid w:val="00F24FDE"/>
    <w:rsid w:val="00F32C22"/>
    <w:rsid w:val="00F34DAA"/>
    <w:rsid w:val="00F3635F"/>
    <w:rsid w:val="00F52F9B"/>
    <w:rsid w:val="00F55176"/>
    <w:rsid w:val="00F61B11"/>
    <w:rsid w:val="00F64C27"/>
    <w:rsid w:val="00F64F67"/>
    <w:rsid w:val="00F65642"/>
    <w:rsid w:val="00F65FE3"/>
    <w:rsid w:val="00F71DD7"/>
    <w:rsid w:val="00F763F0"/>
    <w:rsid w:val="00F82107"/>
    <w:rsid w:val="00F87332"/>
    <w:rsid w:val="00F953D8"/>
    <w:rsid w:val="00FA1EFB"/>
    <w:rsid w:val="00FA23E5"/>
    <w:rsid w:val="00FB2F73"/>
    <w:rsid w:val="00FB45BA"/>
    <w:rsid w:val="00FB6AB3"/>
    <w:rsid w:val="00FB6C65"/>
    <w:rsid w:val="00FC00D3"/>
    <w:rsid w:val="00FD0DB0"/>
    <w:rsid w:val="00FD3290"/>
    <w:rsid w:val="00FD58BD"/>
    <w:rsid w:val="00FE794B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E63701-FB4B-471B-8795-1A1C88C7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01D21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line="360" w:lineRule="auto"/>
      <w:ind w:left="993" w:right="567" w:hanging="142"/>
      <w:jc w:val="center"/>
      <w:outlineLvl w:val="1"/>
    </w:pPr>
    <w:rPr>
      <w:b/>
      <w:spacing w:val="2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101D21"/>
    <w:rPr>
      <w:rFonts w:ascii="Times New Roman" w:eastAsia="Times New Roman" w:hAnsi="Times New Roman" w:cs="Times New Roman"/>
      <w:b/>
      <w:spacing w:val="2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lastModifiedBy>Angélica Martins Manso</cp:lastModifiedBy>
  <cp:revision>14</cp:revision>
  <cp:lastPrinted>2022-02-04T13:39:00Z</cp:lastPrinted>
  <dcterms:created xsi:type="dcterms:W3CDTF">2021-05-06T18:20:00Z</dcterms:created>
  <dcterms:modified xsi:type="dcterms:W3CDTF">2022-03-03T11:52:00Z</dcterms:modified>
</cp:coreProperties>
</file>